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2CF0" w:rsidRPr="00295F7C" w:rsidRDefault="00EA51D6" w:rsidP="00EA51D6">
      <w:pPr>
        <w:rPr>
          <w:rFonts w:ascii="Arial" w:hAnsi="Arial" w:cs="Arial"/>
          <w:b/>
          <w:sz w:val="22"/>
          <w:szCs w:val="22"/>
        </w:rPr>
      </w:pPr>
      <w:r>
        <w:rPr>
          <w:rFonts w:ascii="Arial" w:hAnsi="Arial" w:cs="Arial"/>
          <w:b/>
          <w:sz w:val="22"/>
          <w:szCs w:val="22"/>
        </w:rPr>
        <w:t xml:space="preserve">                                                 </w:t>
      </w:r>
      <w:r w:rsidR="00D62CF0" w:rsidRPr="00295F7C">
        <w:rPr>
          <w:rFonts w:ascii="Arial" w:hAnsi="Arial" w:cs="Arial"/>
          <w:b/>
          <w:sz w:val="22"/>
          <w:szCs w:val="22"/>
        </w:rPr>
        <w:t>Cobram Community Enterprise</w:t>
      </w:r>
      <w:r w:rsidR="00D62CF0">
        <w:rPr>
          <w:b/>
          <w:noProof/>
          <w:lang w:val="en-US" w:eastAsia="en-US"/>
        </w:rPr>
        <w:drawing>
          <wp:anchor distT="0" distB="0" distL="114300" distR="114300" simplePos="0" relativeHeight="251660288" behindDoc="0" locked="0" layoutInCell="1" allowOverlap="1">
            <wp:simplePos x="0" y="0"/>
            <wp:positionH relativeFrom="column">
              <wp:posOffset>9057640</wp:posOffset>
            </wp:positionH>
            <wp:positionV relativeFrom="paragraph">
              <wp:posOffset>3155950</wp:posOffset>
            </wp:positionV>
            <wp:extent cx="1562100" cy="771525"/>
            <wp:effectExtent l="19050" t="19050" r="19050" b="28575"/>
            <wp:wrapNone/>
            <wp:docPr id="2" name="Picture 2" descr="Cobram CE Logo-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bram CE Logo-201"/>
                    <pic:cNvPicPr>
                      <a:picLocks noChangeArrowheads="1"/>
                    </pic:cNvPicPr>
                  </pic:nvPicPr>
                  <pic:blipFill>
                    <a:blip r:embed="rId7" cstate="print"/>
                    <a:srcRect/>
                    <a:stretch>
                      <a:fillRect/>
                    </a:stretch>
                  </pic:blipFill>
                  <pic:spPr bwMode="auto">
                    <a:xfrm>
                      <a:off x="0" y="0"/>
                      <a:ext cx="1562100" cy="771525"/>
                    </a:xfrm>
                    <a:prstGeom prst="rect">
                      <a:avLst/>
                    </a:prstGeom>
                    <a:solidFill>
                      <a:srgbClr val="FFFFFF"/>
                    </a:solidFill>
                    <a:ln w="9525">
                      <a:solidFill>
                        <a:srgbClr val="FFFFFF"/>
                      </a:solidFill>
                      <a:miter lim="800000"/>
                      <a:headEnd/>
                      <a:tailEnd/>
                    </a:ln>
                  </pic:spPr>
                </pic:pic>
              </a:graphicData>
            </a:graphic>
          </wp:anchor>
        </w:drawing>
      </w:r>
    </w:p>
    <w:p w:rsidR="00D62CF0" w:rsidRPr="00295F7C" w:rsidRDefault="00D62CF0" w:rsidP="00D62CF0">
      <w:pPr>
        <w:jc w:val="center"/>
        <w:rPr>
          <w:rFonts w:ascii="Arial" w:hAnsi="Arial" w:cs="Arial"/>
          <w:b/>
          <w:sz w:val="22"/>
          <w:szCs w:val="22"/>
        </w:rPr>
      </w:pPr>
      <w:r w:rsidRPr="00295F7C">
        <w:rPr>
          <w:rFonts w:ascii="Arial" w:hAnsi="Arial" w:cs="Arial"/>
          <w:b/>
          <w:sz w:val="22"/>
          <w:szCs w:val="22"/>
        </w:rPr>
        <w:t>Grants Policy</w:t>
      </w:r>
    </w:p>
    <w:p w:rsidR="00D62CF0" w:rsidRPr="00781627" w:rsidRDefault="00D62CF0" w:rsidP="00D62CF0">
      <w:pPr>
        <w:jc w:val="both"/>
        <w:rPr>
          <w:rFonts w:ascii="Arial" w:hAnsi="Arial" w:cs="Arial"/>
          <w:sz w:val="22"/>
          <w:szCs w:val="22"/>
        </w:rPr>
      </w:pPr>
    </w:p>
    <w:p w:rsidR="00D62CF0" w:rsidRPr="00781627" w:rsidRDefault="00D62CF0" w:rsidP="00D62CF0">
      <w:pPr>
        <w:jc w:val="both"/>
        <w:rPr>
          <w:rFonts w:ascii="Arial" w:hAnsi="Arial" w:cs="Arial"/>
          <w:b/>
          <w:sz w:val="22"/>
          <w:szCs w:val="22"/>
        </w:rPr>
      </w:pPr>
      <w:r>
        <w:rPr>
          <w:rFonts w:ascii="Arial" w:hAnsi="Arial" w:cs="Arial"/>
          <w:b/>
          <w:sz w:val="22"/>
          <w:szCs w:val="22"/>
        </w:rPr>
        <w:t>Purpose:</w:t>
      </w:r>
    </w:p>
    <w:p w:rsidR="00D62CF0" w:rsidRPr="00781627" w:rsidRDefault="00D62CF0" w:rsidP="00D62CF0">
      <w:pPr>
        <w:jc w:val="both"/>
        <w:rPr>
          <w:rFonts w:ascii="Arial" w:hAnsi="Arial" w:cs="Arial"/>
          <w:sz w:val="22"/>
          <w:szCs w:val="22"/>
        </w:rPr>
      </w:pPr>
      <w:r w:rsidRPr="00781627">
        <w:rPr>
          <w:rFonts w:ascii="Arial" w:hAnsi="Arial" w:cs="Arial"/>
          <w:sz w:val="22"/>
          <w:szCs w:val="22"/>
        </w:rPr>
        <w:t>To provide a grant program that assists community groups to grow and prosper with providing better services and facilities to our communities.</w:t>
      </w:r>
    </w:p>
    <w:p w:rsidR="00D62CF0" w:rsidRPr="00781627" w:rsidRDefault="00D62CF0" w:rsidP="00D62CF0">
      <w:pPr>
        <w:jc w:val="both"/>
        <w:rPr>
          <w:rFonts w:ascii="Arial" w:hAnsi="Arial" w:cs="Arial"/>
          <w:sz w:val="22"/>
          <w:szCs w:val="22"/>
        </w:rPr>
      </w:pPr>
    </w:p>
    <w:p w:rsidR="00D62CF0" w:rsidRPr="00781627" w:rsidRDefault="00D62CF0" w:rsidP="00D62CF0">
      <w:pPr>
        <w:jc w:val="both"/>
        <w:rPr>
          <w:rFonts w:ascii="Arial" w:hAnsi="Arial" w:cs="Arial"/>
          <w:b/>
          <w:sz w:val="22"/>
          <w:szCs w:val="22"/>
        </w:rPr>
      </w:pPr>
      <w:r>
        <w:rPr>
          <w:rFonts w:ascii="Arial" w:hAnsi="Arial" w:cs="Arial"/>
          <w:b/>
          <w:sz w:val="22"/>
          <w:szCs w:val="22"/>
        </w:rPr>
        <w:t>Scope:</w:t>
      </w:r>
    </w:p>
    <w:p w:rsidR="00D62CF0" w:rsidRPr="00781627" w:rsidRDefault="00D62CF0" w:rsidP="00D62CF0">
      <w:pPr>
        <w:jc w:val="both"/>
        <w:rPr>
          <w:rFonts w:ascii="Arial" w:hAnsi="Arial" w:cs="Arial"/>
          <w:sz w:val="22"/>
          <w:szCs w:val="22"/>
        </w:rPr>
      </w:pPr>
      <w:r w:rsidRPr="00781627">
        <w:rPr>
          <w:rFonts w:ascii="Arial" w:hAnsi="Arial" w:cs="Arial"/>
          <w:sz w:val="22"/>
          <w:szCs w:val="22"/>
        </w:rPr>
        <w:t>This policy applies to the allocation of funding for community groups through Cobram Community Enterprise grants.</w:t>
      </w:r>
    </w:p>
    <w:p w:rsidR="00D62CF0" w:rsidRPr="00781627" w:rsidRDefault="00D62CF0" w:rsidP="00D62CF0">
      <w:pPr>
        <w:jc w:val="both"/>
        <w:rPr>
          <w:rFonts w:ascii="Arial" w:hAnsi="Arial" w:cs="Arial"/>
          <w:sz w:val="22"/>
          <w:szCs w:val="22"/>
        </w:rPr>
      </w:pPr>
    </w:p>
    <w:p w:rsidR="00D62CF0" w:rsidRDefault="00D62CF0" w:rsidP="00D62CF0">
      <w:pPr>
        <w:jc w:val="both"/>
        <w:rPr>
          <w:rFonts w:ascii="Arial" w:hAnsi="Arial" w:cs="Arial"/>
          <w:b/>
          <w:sz w:val="22"/>
          <w:szCs w:val="22"/>
        </w:rPr>
      </w:pPr>
      <w:r>
        <w:rPr>
          <w:rFonts w:ascii="Arial" w:hAnsi="Arial" w:cs="Arial"/>
          <w:b/>
          <w:sz w:val="22"/>
          <w:szCs w:val="22"/>
        </w:rPr>
        <w:t>Definitions:</w:t>
      </w:r>
    </w:p>
    <w:p w:rsidR="00D62CF0" w:rsidRPr="00781627" w:rsidRDefault="00D62CF0" w:rsidP="00D62CF0">
      <w:pPr>
        <w:jc w:val="both"/>
        <w:rPr>
          <w:rFonts w:ascii="Arial" w:hAnsi="Arial" w:cs="Arial"/>
          <w:b/>
          <w:sz w:val="22"/>
          <w:szCs w:val="22"/>
        </w:rPr>
      </w:pPr>
    </w:p>
    <w:p w:rsidR="00D62CF0" w:rsidRDefault="00D62CF0" w:rsidP="00D62CF0">
      <w:pPr>
        <w:jc w:val="both"/>
        <w:rPr>
          <w:rFonts w:ascii="Arial" w:hAnsi="Arial" w:cs="Arial"/>
          <w:sz w:val="22"/>
          <w:szCs w:val="22"/>
        </w:rPr>
      </w:pPr>
      <w:r w:rsidRPr="00781627">
        <w:rPr>
          <w:rFonts w:ascii="Arial" w:hAnsi="Arial" w:cs="Arial"/>
          <w:sz w:val="22"/>
          <w:szCs w:val="22"/>
        </w:rPr>
        <w:t xml:space="preserve">Community Groups - A “not for profit “group or organisation within a </w:t>
      </w:r>
      <w:r w:rsidR="001905DD">
        <w:rPr>
          <w:rFonts w:ascii="Arial" w:hAnsi="Arial" w:cs="Arial"/>
          <w:sz w:val="22"/>
          <w:szCs w:val="22"/>
        </w:rPr>
        <w:t>20</w:t>
      </w:r>
      <w:r w:rsidRPr="00781627">
        <w:rPr>
          <w:rFonts w:ascii="Arial" w:hAnsi="Arial" w:cs="Arial"/>
          <w:sz w:val="22"/>
          <w:szCs w:val="22"/>
        </w:rPr>
        <w:t>km radius of Cobram</w:t>
      </w:r>
      <w:r w:rsidR="00EA51D6">
        <w:rPr>
          <w:rFonts w:ascii="Arial" w:hAnsi="Arial" w:cs="Arial"/>
          <w:sz w:val="22"/>
          <w:szCs w:val="22"/>
        </w:rPr>
        <w:t>.</w:t>
      </w:r>
    </w:p>
    <w:p w:rsidR="00EA51D6" w:rsidRDefault="00EA51D6" w:rsidP="00D62CF0">
      <w:pPr>
        <w:jc w:val="both"/>
        <w:rPr>
          <w:rFonts w:ascii="Arial" w:hAnsi="Arial" w:cs="Arial"/>
          <w:sz w:val="22"/>
          <w:szCs w:val="22"/>
        </w:rPr>
      </w:pPr>
    </w:p>
    <w:p w:rsidR="00EA51D6" w:rsidRDefault="00EA51D6" w:rsidP="00D62CF0">
      <w:pPr>
        <w:jc w:val="both"/>
        <w:rPr>
          <w:rFonts w:ascii="Arial" w:hAnsi="Arial" w:cs="Arial"/>
          <w:sz w:val="22"/>
          <w:szCs w:val="22"/>
        </w:rPr>
      </w:pPr>
    </w:p>
    <w:p w:rsidR="00EA51D6" w:rsidRDefault="00EA51D6" w:rsidP="00D62CF0">
      <w:pPr>
        <w:jc w:val="both"/>
        <w:rPr>
          <w:rFonts w:ascii="Arial" w:hAnsi="Arial" w:cs="Arial"/>
          <w:b/>
          <w:sz w:val="22"/>
          <w:szCs w:val="22"/>
        </w:rPr>
      </w:pPr>
      <w:r>
        <w:rPr>
          <w:rFonts w:ascii="Arial" w:hAnsi="Arial" w:cs="Arial"/>
          <w:b/>
        </w:rPr>
        <w:t xml:space="preserve">Grant funding </w:t>
      </w:r>
      <w:r>
        <w:rPr>
          <w:rFonts w:ascii="Arial" w:hAnsi="Arial" w:cs="Arial"/>
          <w:b/>
          <w:sz w:val="22"/>
          <w:szCs w:val="22"/>
        </w:rPr>
        <w:t xml:space="preserve">– All applicants must have a BENDIGO BANK ACCOUNT or Willing to open </w:t>
      </w:r>
    </w:p>
    <w:p w:rsidR="00EA51D6" w:rsidRDefault="00EA51D6" w:rsidP="00D62CF0">
      <w:pPr>
        <w:jc w:val="both"/>
        <w:rPr>
          <w:rFonts w:ascii="Arial" w:hAnsi="Arial" w:cs="Arial"/>
          <w:b/>
          <w:sz w:val="22"/>
          <w:szCs w:val="22"/>
        </w:rPr>
      </w:pPr>
      <w:r>
        <w:rPr>
          <w:rFonts w:ascii="Arial" w:hAnsi="Arial" w:cs="Arial"/>
          <w:b/>
          <w:sz w:val="22"/>
          <w:szCs w:val="22"/>
        </w:rPr>
        <w:t>BENDIGO BANK ACCOUNT for their Organisation.</w:t>
      </w:r>
    </w:p>
    <w:p w:rsidR="00EA51D6" w:rsidRDefault="00EA51D6" w:rsidP="00D62CF0">
      <w:pPr>
        <w:jc w:val="both"/>
        <w:rPr>
          <w:rFonts w:ascii="Arial" w:hAnsi="Arial" w:cs="Arial"/>
          <w:b/>
          <w:sz w:val="22"/>
          <w:szCs w:val="22"/>
        </w:rPr>
      </w:pPr>
    </w:p>
    <w:p w:rsidR="00EA51D6" w:rsidRPr="00EA51D6" w:rsidRDefault="00EA51D6" w:rsidP="00D62CF0">
      <w:pPr>
        <w:jc w:val="both"/>
        <w:rPr>
          <w:rFonts w:ascii="Arial" w:hAnsi="Arial" w:cs="Arial"/>
          <w:b/>
          <w:sz w:val="22"/>
          <w:szCs w:val="22"/>
        </w:rPr>
      </w:pPr>
    </w:p>
    <w:p w:rsidR="00D62CF0" w:rsidRPr="00781627" w:rsidRDefault="00D62CF0" w:rsidP="00D62CF0">
      <w:pPr>
        <w:jc w:val="both"/>
        <w:rPr>
          <w:rFonts w:ascii="Arial" w:hAnsi="Arial" w:cs="Arial"/>
          <w:sz w:val="22"/>
          <w:szCs w:val="22"/>
        </w:rPr>
      </w:pPr>
    </w:p>
    <w:p w:rsidR="00D62CF0" w:rsidRPr="00781627" w:rsidRDefault="00D62CF0" w:rsidP="00D62CF0">
      <w:pPr>
        <w:jc w:val="both"/>
        <w:rPr>
          <w:rFonts w:ascii="Arial" w:hAnsi="Arial" w:cs="Arial"/>
          <w:sz w:val="22"/>
          <w:szCs w:val="22"/>
        </w:rPr>
      </w:pPr>
      <w:r w:rsidRPr="00781627">
        <w:rPr>
          <w:rFonts w:ascii="Arial" w:hAnsi="Arial" w:cs="Arial"/>
          <w:b/>
          <w:sz w:val="22"/>
          <w:szCs w:val="22"/>
        </w:rPr>
        <w:t>Policy</w:t>
      </w:r>
      <w:r>
        <w:rPr>
          <w:rFonts w:ascii="Arial" w:hAnsi="Arial" w:cs="Arial"/>
          <w:b/>
          <w:sz w:val="22"/>
          <w:szCs w:val="22"/>
        </w:rPr>
        <w:t>:</w:t>
      </w:r>
    </w:p>
    <w:p w:rsidR="00D62CF0" w:rsidRDefault="00D62CF0" w:rsidP="00D62CF0">
      <w:pPr>
        <w:jc w:val="both"/>
        <w:rPr>
          <w:rFonts w:ascii="Arial" w:hAnsi="Arial" w:cs="Arial"/>
          <w:b/>
          <w:sz w:val="22"/>
          <w:szCs w:val="22"/>
        </w:rPr>
      </w:pPr>
    </w:p>
    <w:p w:rsidR="00D62CF0" w:rsidRPr="00781627" w:rsidRDefault="00D62CF0" w:rsidP="00D62CF0">
      <w:pPr>
        <w:numPr>
          <w:ilvl w:val="0"/>
          <w:numId w:val="1"/>
        </w:numPr>
        <w:jc w:val="both"/>
        <w:rPr>
          <w:rFonts w:ascii="Arial" w:hAnsi="Arial" w:cs="Arial"/>
          <w:b/>
          <w:sz w:val="22"/>
          <w:szCs w:val="22"/>
        </w:rPr>
      </w:pPr>
      <w:r>
        <w:rPr>
          <w:rFonts w:ascii="Arial" w:hAnsi="Arial" w:cs="Arial"/>
          <w:b/>
          <w:sz w:val="22"/>
          <w:szCs w:val="22"/>
        </w:rPr>
        <w:t>A</w:t>
      </w:r>
      <w:r w:rsidRPr="00781627">
        <w:rPr>
          <w:rFonts w:ascii="Arial" w:hAnsi="Arial" w:cs="Arial"/>
          <w:b/>
          <w:sz w:val="22"/>
          <w:szCs w:val="22"/>
        </w:rPr>
        <w:t>bout</w:t>
      </w:r>
      <w:r>
        <w:rPr>
          <w:rFonts w:ascii="Arial" w:hAnsi="Arial" w:cs="Arial"/>
          <w:b/>
          <w:sz w:val="22"/>
          <w:szCs w:val="22"/>
        </w:rPr>
        <w:t xml:space="preserve"> the community grants program</w:t>
      </w:r>
    </w:p>
    <w:p w:rsidR="00D62CF0" w:rsidRPr="00781627" w:rsidRDefault="00D62CF0" w:rsidP="00D62CF0">
      <w:pPr>
        <w:ind w:left="360"/>
        <w:jc w:val="both"/>
        <w:rPr>
          <w:rFonts w:ascii="Arial" w:hAnsi="Arial" w:cs="Arial"/>
          <w:sz w:val="22"/>
          <w:szCs w:val="22"/>
        </w:rPr>
      </w:pPr>
    </w:p>
    <w:p w:rsidR="00D62CF0" w:rsidRPr="00EA51D6" w:rsidRDefault="00D62CF0" w:rsidP="00D62CF0">
      <w:pPr>
        <w:numPr>
          <w:ilvl w:val="1"/>
          <w:numId w:val="2"/>
        </w:numPr>
        <w:jc w:val="both"/>
        <w:rPr>
          <w:rFonts w:ascii="Arial" w:hAnsi="Arial" w:cs="Arial"/>
          <w:b/>
        </w:rPr>
      </w:pPr>
      <w:r w:rsidRPr="00A74A07">
        <w:rPr>
          <w:rFonts w:ascii="Arial" w:hAnsi="Arial" w:cs="Arial"/>
          <w:sz w:val="22"/>
          <w:szCs w:val="22"/>
        </w:rPr>
        <w:t xml:space="preserve">In recognition of its role as a provider of funding for community groups Cobram Community Enterprise will endeavour to allocate funding </w:t>
      </w:r>
      <w:r w:rsidRPr="00EA51D6">
        <w:rPr>
          <w:rFonts w:ascii="Arial" w:hAnsi="Arial" w:cs="Arial"/>
          <w:b/>
        </w:rPr>
        <w:t>twice {2 times} a year being in May and November of each year.</w:t>
      </w:r>
    </w:p>
    <w:p w:rsidR="00D62CF0" w:rsidRPr="00A74A07" w:rsidRDefault="00D62CF0" w:rsidP="00D62CF0">
      <w:pPr>
        <w:numPr>
          <w:ilvl w:val="1"/>
          <w:numId w:val="2"/>
        </w:numPr>
        <w:jc w:val="both"/>
        <w:rPr>
          <w:rFonts w:ascii="Arial" w:hAnsi="Arial" w:cs="Arial"/>
          <w:sz w:val="22"/>
          <w:szCs w:val="22"/>
        </w:rPr>
      </w:pPr>
      <w:r w:rsidRPr="00A74A07">
        <w:rPr>
          <w:rFonts w:ascii="Arial" w:hAnsi="Arial" w:cs="Arial"/>
          <w:sz w:val="22"/>
          <w:szCs w:val="22"/>
        </w:rPr>
        <w:t>The program seeks to:</w:t>
      </w:r>
    </w:p>
    <w:p w:rsidR="00D62CF0" w:rsidRPr="00A74A07" w:rsidRDefault="00D62CF0" w:rsidP="00D62CF0">
      <w:pPr>
        <w:numPr>
          <w:ilvl w:val="1"/>
          <w:numId w:val="3"/>
        </w:numPr>
        <w:ind w:left="1276" w:hanging="425"/>
        <w:jc w:val="both"/>
        <w:rPr>
          <w:rFonts w:ascii="Arial" w:hAnsi="Arial" w:cs="Arial"/>
          <w:sz w:val="22"/>
          <w:szCs w:val="22"/>
        </w:rPr>
      </w:pPr>
      <w:r>
        <w:rPr>
          <w:rFonts w:ascii="Arial" w:hAnsi="Arial" w:cs="Arial"/>
          <w:sz w:val="22"/>
          <w:szCs w:val="22"/>
        </w:rPr>
        <w:t>S</w:t>
      </w:r>
      <w:r w:rsidRPr="00A74A07">
        <w:rPr>
          <w:rFonts w:ascii="Arial" w:hAnsi="Arial" w:cs="Arial"/>
          <w:sz w:val="22"/>
          <w:szCs w:val="22"/>
        </w:rPr>
        <w:t>upport community groups projects which provide diverse and effective local services and activities.</w:t>
      </w:r>
    </w:p>
    <w:p w:rsidR="00D62CF0" w:rsidRPr="00A74A07" w:rsidRDefault="00D62CF0" w:rsidP="00D62CF0">
      <w:pPr>
        <w:numPr>
          <w:ilvl w:val="1"/>
          <w:numId w:val="3"/>
        </w:numPr>
        <w:ind w:left="1276" w:hanging="425"/>
        <w:jc w:val="both"/>
        <w:rPr>
          <w:rFonts w:ascii="Arial" w:hAnsi="Arial" w:cs="Arial"/>
          <w:sz w:val="22"/>
          <w:szCs w:val="22"/>
        </w:rPr>
      </w:pPr>
      <w:r>
        <w:rPr>
          <w:rFonts w:ascii="Arial" w:hAnsi="Arial" w:cs="Arial"/>
          <w:sz w:val="22"/>
          <w:szCs w:val="22"/>
        </w:rPr>
        <w:t>C</w:t>
      </w:r>
      <w:r w:rsidRPr="00A74A07">
        <w:rPr>
          <w:rFonts w:ascii="Arial" w:hAnsi="Arial" w:cs="Arial"/>
          <w:sz w:val="22"/>
          <w:szCs w:val="22"/>
        </w:rPr>
        <w:t>ontributes to as many projects and services as possible.</w:t>
      </w:r>
    </w:p>
    <w:p w:rsidR="00D62CF0" w:rsidRDefault="00D62CF0" w:rsidP="00D62CF0">
      <w:pPr>
        <w:numPr>
          <w:ilvl w:val="1"/>
          <w:numId w:val="3"/>
        </w:numPr>
        <w:ind w:left="1276" w:hanging="425"/>
        <w:jc w:val="both"/>
        <w:rPr>
          <w:rFonts w:ascii="Arial" w:hAnsi="Arial" w:cs="Arial"/>
          <w:sz w:val="22"/>
          <w:szCs w:val="22"/>
        </w:rPr>
      </w:pPr>
      <w:r w:rsidRPr="00A74A07">
        <w:rPr>
          <w:rFonts w:ascii="Arial" w:hAnsi="Arial" w:cs="Arial"/>
          <w:sz w:val="22"/>
          <w:szCs w:val="22"/>
        </w:rPr>
        <w:t>All being dependent on the fund</w:t>
      </w:r>
      <w:r>
        <w:rPr>
          <w:rFonts w:ascii="Arial" w:hAnsi="Arial" w:cs="Arial"/>
          <w:sz w:val="22"/>
          <w:szCs w:val="22"/>
        </w:rPr>
        <w:t>s</w:t>
      </w:r>
      <w:r w:rsidRPr="00A74A07">
        <w:rPr>
          <w:rFonts w:ascii="Arial" w:hAnsi="Arial" w:cs="Arial"/>
          <w:sz w:val="22"/>
          <w:szCs w:val="22"/>
        </w:rPr>
        <w:t xml:space="preserve"> available for distribution, by Cobram Community Enterprise at the time of the grant allocation</w:t>
      </w:r>
      <w:r>
        <w:rPr>
          <w:rFonts w:ascii="Arial" w:hAnsi="Arial" w:cs="Arial"/>
          <w:sz w:val="22"/>
          <w:szCs w:val="22"/>
        </w:rPr>
        <w:t>.</w:t>
      </w:r>
    </w:p>
    <w:p w:rsidR="00EA51D6" w:rsidRPr="00A74A07" w:rsidRDefault="00EA51D6" w:rsidP="00EA51D6">
      <w:pPr>
        <w:ind w:left="1276"/>
        <w:jc w:val="both"/>
        <w:rPr>
          <w:rFonts w:ascii="Arial" w:hAnsi="Arial" w:cs="Arial"/>
          <w:sz w:val="22"/>
          <w:szCs w:val="22"/>
        </w:rPr>
      </w:pPr>
    </w:p>
    <w:p w:rsidR="00D62CF0" w:rsidRPr="00781627" w:rsidRDefault="00D62CF0" w:rsidP="00D62CF0">
      <w:pPr>
        <w:ind w:left="360"/>
        <w:jc w:val="both"/>
        <w:rPr>
          <w:rFonts w:ascii="Arial" w:hAnsi="Arial" w:cs="Arial"/>
          <w:sz w:val="22"/>
          <w:szCs w:val="22"/>
        </w:rPr>
      </w:pPr>
    </w:p>
    <w:p w:rsidR="00D62CF0" w:rsidRDefault="00D62CF0" w:rsidP="00D62CF0">
      <w:pPr>
        <w:numPr>
          <w:ilvl w:val="0"/>
          <w:numId w:val="1"/>
        </w:numPr>
        <w:jc w:val="both"/>
        <w:rPr>
          <w:rFonts w:ascii="Arial" w:hAnsi="Arial" w:cs="Arial"/>
          <w:b/>
          <w:sz w:val="22"/>
          <w:szCs w:val="22"/>
        </w:rPr>
      </w:pPr>
      <w:r w:rsidRPr="00781627">
        <w:rPr>
          <w:rFonts w:ascii="Arial" w:hAnsi="Arial" w:cs="Arial"/>
          <w:b/>
          <w:sz w:val="22"/>
          <w:szCs w:val="22"/>
        </w:rPr>
        <w:t xml:space="preserve">Grant categories </w:t>
      </w:r>
    </w:p>
    <w:p w:rsidR="00D62CF0" w:rsidRDefault="00D62CF0" w:rsidP="00D62CF0">
      <w:pPr>
        <w:ind w:left="720"/>
        <w:jc w:val="both"/>
        <w:rPr>
          <w:rFonts w:ascii="Arial" w:hAnsi="Arial" w:cs="Arial"/>
          <w:b/>
          <w:sz w:val="22"/>
          <w:szCs w:val="22"/>
        </w:rPr>
      </w:pPr>
    </w:p>
    <w:p w:rsidR="00D62CF0" w:rsidRPr="00EA51D6" w:rsidRDefault="00D62CF0" w:rsidP="00D62CF0">
      <w:pPr>
        <w:numPr>
          <w:ilvl w:val="1"/>
          <w:numId w:val="1"/>
        </w:numPr>
        <w:jc w:val="both"/>
        <w:rPr>
          <w:rFonts w:ascii="Arial" w:hAnsi="Arial" w:cs="Arial"/>
          <w:b/>
        </w:rPr>
      </w:pPr>
      <w:r w:rsidRPr="00E5732F">
        <w:rPr>
          <w:rFonts w:ascii="Arial" w:hAnsi="Arial" w:cs="Arial"/>
          <w:sz w:val="22"/>
          <w:szCs w:val="22"/>
        </w:rPr>
        <w:t>Funding will be allocated under the following three {3} categories and be distributed over two funding rounds during the financial year.</w:t>
      </w:r>
      <w:r>
        <w:rPr>
          <w:rFonts w:ascii="Arial" w:hAnsi="Arial" w:cs="Arial"/>
          <w:sz w:val="22"/>
          <w:szCs w:val="22"/>
        </w:rPr>
        <w:t xml:space="preserve"> </w:t>
      </w:r>
      <w:r w:rsidRPr="00EA51D6">
        <w:rPr>
          <w:rFonts w:ascii="Arial" w:hAnsi="Arial" w:cs="Arial"/>
          <w:b/>
        </w:rPr>
        <w:t>The full board of Cobram Community Enterprise has the discretion to make a grant at any time should it decide to do so.</w:t>
      </w:r>
    </w:p>
    <w:p w:rsidR="00D62CF0" w:rsidRPr="00781627" w:rsidRDefault="00D62CF0" w:rsidP="00D62CF0">
      <w:pPr>
        <w:numPr>
          <w:ilvl w:val="1"/>
          <w:numId w:val="4"/>
        </w:numPr>
        <w:ind w:left="1276" w:hanging="425"/>
        <w:jc w:val="both"/>
        <w:rPr>
          <w:rFonts w:ascii="Arial" w:hAnsi="Arial" w:cs="Arial"/>
          <w:sz w:val="22"/>
          <w:szCs w:val="22"/>
        </w:rPr>
      </w:pPr>
      <w:r>
        <w:rPr>
          <w:rFonts w:ascii="Arial" w:hAnsi="Arial" w:cs="Arial"/>
          <w:sz w:val="22"/>
          <w:szCs w:val="22"/>
        </w:rPr>
        <w:t>Small grants (up to $2000)</w:t>
      </w:r>
    </w:p>
    <w:p w:rsidR="00D62CF0" w:rsidRPr="00781627" w:rsidRDefault="00D62CF0" w:rsidP="00D62CF0">
      <w:pPr>
        <w:numPr>
          <w:ilvl w:val="1"/>
          <w:numId w:val="4"/>
        </w:numPr>
        <w:ind w:left="1276" w:hanging="425"/>
        <w:jc w:val="both"/>
        <w:rPr>
          <w:rFonts w:ascii="Arial" w:hAnsi="Arial" w:cs="Arial"/>
          <w:sz w:val="22"/>
          <w:szCs w:val="22"/>
        </w:rPr>
      </w:pPr>
      <w:r>
        <w:rPr>
          <w:rFonts w:ascii="Arial" w:hAnsi="Arial" w:cs="Arial"/>
          <w:sz w:val="22"/>
          <w:szCs w:val="22"/>
        </w:rPr>
        <w:t>Medium grants (up to $10.000)</w:t>
      </w:r>
    </w:p>
    <w:p w:rsidR="004057D9" w:rsidRPr="004057D9" w:rsidRDefault="00D62CF0" w:rsidP="004057D9">
      <w:pPr>
        <w:numPr>
          <w:ilvl w:val="1"/>
          <w:numId w:val="4"/>
        </w:numPr>
        <w:ind w:left="1276" w:hanging="425"/>
        <w:jc w:val="both"/>
        <w:rPr>
          <w:rFonts w:ascii="Arial" w:hAnsi="Arial" w:cs="Arial"/>
          <w:sz w:val="22"/>
          <w:szCs w:val="22"/>
        </w:rPr>
      </w:pPr>
      <w:r w:rsidRPr="00781627">
        <w:rPr>
          <w:rFonts w:ascii="Arial" w:hAnsi="Arial" w:cs="Arial"/>
          <w:sz w:val="22"/>
          <w:szCs w:val="22"/>
        </w:rPr>
        <w:t>Major Capital gra</w:t>
      </w:r>
      <w:r>
        <w:rPr>
          <w:rFonts w:ascii="Arial" w:hAnsi="Arial" w:cs="Arial"/>
          <w:sz w:val="22"/>
          <w:szCs w:val="22"/>
        </w:rPr>
        <w:t>nts ($10.000 plus)</w:t>
      </w:r>
    </w:p>
    <w:p w:rsidR="00D62CF0" w:rsidRPr="00E00B59" w:rsidRDefault="00D62CF0" w:rsidP="00D62CF0">
      <w:pPr>
        <w:numPr>
          <w:ilvl w:val="1"/>
          <w:numId w:val="1"/>
        </w:numPr>
        <w:jc w:val="both"/>
        <w:rPr>
          <w:rFonts w:ascii="Arial" w:hAnsi="Arial" w:cs="Arial"/>
          <w:b/>
          <w:sz w:val="22"/>
          <w:szCs w:val="22"/>
        </w:rPr>
      </w:pPr>
      <w:r w:rsidRPr="00E5732F">
        <w:rPr>
          <w:rFonts w:ascii="Arial" w:hAnsi="Arial" w:cs="Arial"/>
          <w:sz w:val="22"/>
          <w:szCs w:val="22"/>
        </w:rPr>
        <w:t xml:space="preserve">Applicants must clearly state which category of grants they are applying for and state clearly that this is for promotional purposes or general purposes grant.  </w:t>
      </w:r>
    </w:p>
    <w:p w:rsidR="00D62CF0" w:rsidRPr="00EA51D6" w:rsidRDefault="00D62CF0" w:rsidP="00D62CF0">
      <w:pPr>
        <w:numPr>
          <w:ilvl w:val="1"/>
          <w:numId w:val="1"/>
        </w:numPr>
        <w:jc w:val="both"/>
        <w:rPr>
          <w:rFonts w:ascii="Arial" w:hAnsi="Arial" w:cs="Arial"/>
          <w:b/>
          <w:sz w:val="22"/>
          <w:szCs w:val="22"/>
        </w:rPr>
      </w:pPr>
      <w:r w:rsidRPr="00E00B59">
        <w:rPr>
          <w:rFonts w:ascii="Arial" w:hAnsi="Arial" w:cs="Arial"/>
          <w:sz w:val="22"/>
          <w:szCs w:val="22"/>
        </w:rPr>
        <w:t>Promotional purposes grants will require a 50% contribution from the applicant with full details of the event and any other contributions from other funding organisations.</w:t>
      </w:r>
    </w:p>
    <w:p w:rsidR="00EA51D6" w:rsidRDefault="00EA51D6" w:rsidP="00EA51D6">
      <w:pPr>
        <w:jc w:val="both"/>
        <w:rPr>
          <w:rFonts w:ascii="Arial" w:hAnsi="Arial" w:cs="Arial"/>
          <w:sz w:val="22"/>
          <w:szCs w:val="22"/>
        </w:rPr>
      </w:pPr>
    </w:p>
    <w:p w:rsidR="00EA51D6" w:rsidRDefault="00EA51D6" w:rsidP="00EA51D6">
      <w:pPr>
        <w:jc w:val="both"/>
        <w:rPr>
          <w:rFonts w:ascii="Arial" w:hAnsi="Arial" w:cs="Arial"/>
          <w:sz w:val="22"/>
          <w:szCs w:val="22"/>
        </w:rPr>
      </w:pPr>
    </w:p>
    <w:p w:rsidR="00EA51D6" w:rsidRDefault="00BE5619" w:rsidP="00EA51D6">
      <w:pPr>
        <w:jc w:val="both"/>
        <w:rPr>
          <w:rFonts w:ascii="Arial" w:hAnsi="Arial" w:cs="Arial"/>
          <w:b/>
          <w:sz w:val="22"/>
          <w:szCs w:val="22"/>
        </w:rPr>
      </w:pPr>
      <w:r>
        <w:rPr>
          <w:rFonts w:ascii="Arial" w:hAnsi="Arial" w:cs="Arial"/>
          <w:b/>
          <w:sz w:val="22"/>
          <w:szCs w:val="22"/>
        </w:rPr>
        <w:t>2</w:t>
      </w:r>
      <w:r w:rsidR="00213ACB">
        <w:rPr>
          <w:rFonts w:ascii="Arial" w:hAnsi="Arial" w:cs="Arial"/>
          <w:b/>
          <w:sz w:val="22"/>
          <w:szCs w:val="22"/>
        </w:rPr>
        <w:t>a. GRANT</w:t>
      </w:r>
      <w:r>
        <w:rPr>
          <w:rFonts w:ascii="Arial" w:hAnsi="Arial" w:cs="Arial"/>
          <w:b/>
          <w:sz w:val="22"/>
          <w:szCs w:val="22"/>
        </w:rPr>
        <w:t xml:space="preserve"> MONIES</w:t>
      </w:r>
    </w:p>
    <w:p w:rsidR="00213ACB" w:rsidRDefault="00213ACB" w:rsidP="00EA51D6">
      <w:pPr>
        <w:jc w:val="both"/>
        <w:rPr>
          <w:rFonts w:ascii="Arial" w:hAnsi="Arial" w:cs="Arial"/>
          <w:b/>
          <w:sz w:val="22"/>
          <w:szCs w:val="22"/>
        </w:rPr>
      </w:pPr>
    </w:p>
    <w:p w:rsidR="00BE5619" w:rsidRDefault="00BE5619" w:rsidP="00EA51D6">
      <w:pPr>
        <w:jc w:val="both"/>
        <w:rPr>
          <w:rFonts w:ascii="Arial" w:hAnsi="Arial" w:cs="Arial"/>
          <w:b/>
          <w:sz w:val="22"/>
          <w:szCs w:val="22"/>
        </w:rPr>
      </w:pPr>
      <w:r>
        <w:rPr>
          <w:rFonts w:ascii="Arial" w:hAnsi="Arial" w:cs="Arial"/>
          <w:b/>
          <w:sz w:val="22"/>
          <w:szCs w:val="22"/>
        </w:rPr>
        <w:t xml:space="preserve">    If your application is above $5000.00 then your group must present your submission to the full board of Cobram Community Enterprise.</w:t>
      </w:r>
    </w:p>
    <w:p w:rsidR="00213ACB" w:rsidRDefault="00213ACB" w:rsidP="00EA51D6">
      <w:pPr>
        <w:jc w:val="both"/>
        <w:rPr>
          <w:rFonts w:ascii="Arial" w:hAnsi="Arial" w:cs="Arial"/>
          <w:b/>
          <w:sz w:val="22"/>
          <w:szCs w:val="22"/>
        </w:rPr>
      </w:pPr>
    </w:p>
    <w:p w:rsidR="00BE5619" w:rsidRPr="00213ACB" w:rsidRDefault="00213ACB" w:rsidP="00BE5619">
      <w:pPr>
        <w:pStyle w:val="ListParagraph"/>
        <w:numPr>
          <w:ilvl w:val="0"/>
          <w:numId w:val="8"/>
        </w:numPr>
        <w:jc w:val="both"/>
        <w:rPr>
          <w:rFonts w:ascii="Arial" w:hAnsi="Arial" w:cs="Arial"/>
          <w:sz w:val="22"/>
          <w:szCs w:val="22"/>
        </w:rPr>
      </w:pPr>
      <w:r w:rsidRPr="00213ACB">
        <w:rPr>
          <w:rFonts w:ascii="Arial" w:hAnsi="Arial" w:cs="Arial"/>
          <w:sz w:val="22"/>
          <w:szCs w:val="22"/>
        </w:rPr>
        <w:t>Detailed d</w:t>
      </w:r>
      <w:r w:rsidR="00BE5619" w:rsidRPr="00213ACB">
        <w:rPr>
          <w:rFonts w:ascii="Arial" w:hAnsi="Arial" w:cs="Arial"/>
          <w:sz w:val="22"/>
          <w:szCs w:val="22"/>
        </w:rPr>
        <w:t>esign of your project demonstrating that you have Qualified persons to do the work (as required).</w:t>
      </w:r>
    </w:p>
    <w:p w:rsidR="00BE5619" w:rsidRPr="00213ACB" w:rsidRDefault="00BE5619" w:rsidP="00BE5619">
      <w:pPr>
        <w:pStyle w:val="ListParagraph"/>
        <w:numPr>
          <w:ilvl w:val="0"/>
          <w:numId w:val="8"/>
        </w:numPr>
        <w:jc w:val="both"/>
        <w:rPr>
          <w:rFonts w:ascii="Arial" w:hAnsi="Arial" w:cs="Arial"/>
          <w:sz w:val="22"/>
          <w:szCs w:val="22"/>
        </w:rPr>
      </w:pPr>
      <w:r w:rsidRPr="00213ACB">
        <w:rPr>
          <w:rFonts w:ascii="Arial" w:hAnsi="Arial" w:cs="Arial"/>
          <w:sz w:val="22"/>
          <w:szCs w:val="22"/>
        </w:rPr>
        <w:t>That there is a minimum of 2 (two) Quotations for your project.</w:t>
      </w:r>
    </w:p>
    <w:p w:rsidR="00BE5619" w:rsidRPr="00213ACB" w:rsidRDefault="00BE5619" w:rsidP="00BE5619">
      <w:pPr>
        <w:pStyle w:val="ListParagraph"/>
        <w:numPr>
          <w:ilvl w:val="0"/>
          <w:numId w:val="8"/>
        </w:numPr>
        <w:jc w:val="both"/>
        <w:rPr>
          <w:rFonts w:ascii="Arial" w:hAnsi="Arial" w:cs="Arial"/>
          <w:sz w:val="22"/>
          <w:szCs w:val="22"/>
        </w:rPr>
      </w:pPr>
      <w:r w:rsidRPr="00213ACB">
        <w:rPr>
          <w:rFonts w:ascii="Arial" w:hAnsi="Arial" w:cs="Arial"/>
          <w:sz w:val="22"/>
          <w:szCs w:val="22"/>
        </w:rPr>
        <w:t>That all other finances are in place to start the project.</w:t>
      </w:r>
    </w:p>
    <w:p w:rsidR="00BE5619" w:rsidRPr="00213ACB" w:rsidRDefault="00BE5619" w:rsidP="00BE5619">
      <w:pPr>
        <w:pStyle w:val="ListParagraph"/>
        <w:numPr>
          <w:ilvl w:val="0"/>
          <w:numId w:val="8"/>
        </w:numPr>
        <w:jc w:val="both"/>
        <w:rPr>
          <w:rFonts w:ascii="Arial" w:hAnsi="Arial" w:cs="Arial"/>
          <w:sz w:val="22"/>
          <w:szCs w:val="22"/>
        </w:rPr>
      </w:pPr>
      <w:r w:rsidRPr="00213ACB">
        <w:rPr>
          <w:rFonts w:ascii="Arial" w:hAnsi="Arial" w:cs="Arial"/>
          <w:sz w:val="22"/>
          <w:szCs w:val="22"/>
        </w:rPr>
        <w:t>That there is a clear starting and finishing date for the project</w:t>
      </w:r>
    </w:p>
    <w:p w:rsidR="00BE5619" w:rsidRPr="00213ACB" w:rsidRDefault="00BE5619" w:rsidP="00BE5619">
      <w:pPr>
        <w:pStyle w:val="ListParagraph"/>
        <w:numPr>
          <w:ilvl w:val="0"/>
          <w:numId w:val="8"/>
        </w:numPr>
        <w:jc w:val="both"/>
        <w:rPr>
          <w:rFonts w:ascii="Arial" w:hAnsi="Arial" w:cs="Arial"/>
          <w:sz w:val="22"/>
          <w:szCs w:val="22"/>
        </w:rPr>
      </w:pPr>
      <w:r w:rsidRPr="00213ACB">
        <w:rPr>
          <w:rFonts w:ascii="Arial" w:hAnsi="Arial" w:cs="Arial"/>
          <w:sz w:val="22"/>
          <w:szCs w:val="22"/>
        </w:rPr>
        <w:t>Clearly set out what your project hopes to achieve also.</w:t>
      </w:r>
    </w:p>
    <w:p w:rsidR="00D62CF0" w:rsidRPr="00781627" w:rsidRDefault="00D62CF0" w:rsidP="00D62CF0">
      <w:pPr>
        <w:ind w:left="360"/>
        <w:rPr>
          <w:rFonts w:ascii="Arial" w:hAnsi="Arial" w:cs="Arial"/>
          <w:sz w:val="22"/>
          <w:szCs w:val="22"/>
        </w:rPr>
      </w:pPr>
    </w:p>
    <w:p w:rsidR="00D62CF0" w:rsidRDefault="00D62CF0" w:rsidP="00D62CF0">
      <w:pPr>
        <w:numPr>
          <w:ilvl w:val="0"/>
          <w:numId w:val="1"/>
        </w:numPr>
        <w:jc w:val="both"/>
        <w:rPr>
          <w:rFonts w:ascii="Arial" w:hAnsi="Arial" w:cs="Arial"/>
          <w:b/>
          <w:sz w:val="22"/>
          <w:szCs w:val="22"/>
        </w:rPr>
      </w:pPr>
      <w:r w:rsidRPr="00781627">
        <w:rPr>
          <w:rFonts w:ascii="Arial" w:hAnsi="Arial" w:cs="Arial"/>
          <w:b/>
          <w:sz w:val="22"/>
          <w:szCs w:val="22"/>
        </w:rPr>
        <w:t>Funding</w:t>
      </w:r>
      <w:r>
        <w:rPr>
          <w:rFonts w:ascii="Arial" w:hAnsi="Arial" w:cs="Arial"/>
          <w:b/>
          <w:sz w:val="22"/>
          <w:szCs w:val="22"/>
        </w:rPr>
        <w:t xml:space="preserve"> criteria</w:t>
      </w:r>
    </w:p>
    <w:p w:rsidR="00D62CF0" w:rsidRPr="00781627" w:rsidRDefault="00D62CF0" w:rsidP="00D62CF0">
      <w:pPr>
        <w:ind w:left="720"/>
        <w:jc w:val="both"/>
        <w:rPr>
          <w:rFonts w:ascii="Arial" w:hAnsi="Arial" w:cs="Arial"/>
          <w:b/>
          <w:sz w:val="22"/>
          <w:szCs w:val="22"/>
        </w:rPr>
      </w:pPr>
    </w:p>
    <w:p w:rsidR="00D62CF0" w:rsidRPr="00781627" w:rsidRDefault="00D62CF0" w:rsidP="00D62CF0">
      <w:pPr>
        <w:numPr>
          <w:ilvl w:val="1"/>
          <w:numId w:val="1"/>
        </w:numPr>
        <w:jc w:val="both"/>
        <w:rPr>
          <w:rFonts w:ascii="Arial" w:hAnsi="Arial" w:cs="Arial"/>
          <w:sz w:val="22"/>
          <w:szCs w:val="22"/>
        </w:rPr>
      </w:pPr>
      <w:r w:rsidRPr="00781627">
        <w:rPr>
          <w:rFonts w:ascii="Arial" w:hAnsi="Arial" w:cs="Arial"/>
          <w:sz w:val="22"/>
          <w:szCs w:val="22"/>
        </w:rPr>
        <w:t>All applicants will be assessed against</w:t>
      </w:r>
      <w:r>
        <w:rPr>
          <w:rFonts w:ascii="Arial" w:hAnsi="Arial" w:cs="Arial"/>
          <w:sz w:val="22"/>
          <w:szCs w:val="22"/>
        </w:rPr>
        <w:t xml:space="preserve"> the following funding criteria:</w:t>
      </w:r>
    </w:p>
    <w:p w:rsidR="00D62CF0" w:rsidRPr="00781627" w:rsidRDefault="00D62CF0" w:rsidP="00D62CF0">
      <w:pPr>
        <w:numPr>
          <w:ilvl w:val="1"/>
          <w:numId w:val="5"/>
        </w:numPr>
        <w:ind w:left="1276" w:hanging="425"/>
        <w:jc w:val="both"/>
        <w:rPr>
          <w:rFonts w:ascii="Arial" w:hAnsi="Arial" w:cs="Arial"/>
          <w:sz w:val="22"/>
          <w:szCs w:val="22"/>
        </w:rPr>
      </w:pPr>
      <w:r>
        <w:rPr>
          <w:rFonts w:ascii="Arial" w:hAnsi="Arial" w:cs="Arial"/>
          <w:sz w:val="22"/>
          <w:szCs w:val="22"/>
        </w:rPr>
        <w:t>C</w:t>
      </w:r>
      <w:r w:rsidRPr="00781627">
        <w:rPr>
          <w:rFonts w:ascii="Arial" w:hAnsi="Arial" w:cs="Arial"/>
          <w:sz w:val="22"/>
          <w:szCs w:val="22"/>
        </w:rPr>
        <w:t>learly identified community projects</w:t>
      </w:r>
    </w:p>
    <w:p w:rsidR="00D62CF0" w:rsidRPr="00781627" w:rsidRDefault="00D62CF0" w:rsidP="00D62CF0">
      <w:pPr>
        <w:numPr>
          <w:ilvl w:val="1"/>
          <w:numId w:val="5"/>
        </w:numPr>
        <w:ind w:left="1276" w:hanging="425"/>
        <w:jc w:val="both"/>
        <w:rPr>
          <w:rFonts w:ascii="Arial" w:hAnsi="Arial" w:cs="Arial"/>
          <w:sz w:val="22"/>
          <w:szCs w:val="22"/>
        </w:rPr>
      </w:pPr>
      <w:r>
        <w:rPr>
          <w:rFonts w:ascii="Arial" w:hAnsi="Arial" w:cs="Arial"/>
          <w:sz w:val="22"/>
          <w:szCs w:val="22"/>
        </w:rPr>
        <w:t>D</w:t>
      </w:r>
      <w:r w:rsidRPr="00781627">
        <w:rPr>
          <w:rFonts w:ascii="Arial" w:hAnsi="Arial" w:cs="Arial"/>
          <w:sz w:val="22"/>
          <w:szCs w:val="22"/>
        </w:rPr>
        <w:t>emonstrates the project wi</w:t>
      </w:r>
      <w:r>
        <w:rPr>
          <w:rFonts w:ascii="Arial" w:hAnsi="Arial" w:cs="Arial"/>
          <w:sz w:val="22"/>
          <w:szCs w:val="22"/>
        </w:rPr>
        <w:t>ll solve risk and safety issues</w:t>
      </w:r>
    </w:p>
    <w:p w:rsidR="00D62CF0" w:rsidRPr="00781627" w:rsidRDefault="00D62CF0" w:rsidP="00D62CF0">
      <w:pPr>
        <w:numPr>
          <w:ilvl w:val="1"/>
          <w:numId w:val="5"/>
        </w:numPr>
        <w:ind w:left="1276" w:hanging="425"/>
        <w:jc w:val="both"/>
        <w:rPr>
          <w:rFonts w:ascii="Arial" w:hAnsi="Arial" w:cs="Arial"/>
          <w:sz w:val="22"/>
          <w:szCs w:val="22"/>
        </w:rPr>
      </w:pPr>
      <w:r>
        <w:rPr>
          <w:rFonts w:ascii="Arial" w:hAnsi="Arial" w:cs="Arial"/>
          <w:sz w:val="22"/>
          <w:szCs w:val="22"/>
        </w:rPr>
        <w:t>Involves a range of stakeholders</w:t>
      </w:r>
    </w:p>
    <w:p w:rsidR="00D62CF0" w:rsidRPr="00781627" w:rsidRDefault="00D62CF0" w:rsidP="00D62CF0">
      <w:pPr>
        <w:numPr>
          <w:ilvl w:val="1"/>
          <w:numId w:val="5"/>
        </w:numPr>
        <w:ind w:left="1276" w:hanging="425"/>
        <w:jc w:val="both"/>
        <w:rPr>
          <w:rFonts w:ascii="Arial" w:hAnsi="Arial" w:cs="Arial"/>
          <w:sz w:val="22"/>
          <w:szCs w:val="22"/>
        </w:rPr>
      </w:pPr>
      <w:r>
        <w:rPr>
          <w:rFonts w:ascii="Arial" w:hAnsi="Arial" w:cs="Arial"/>
          <w:sz w:val="22"/>
          <w:szCs w:val="22"/>
        </w:rPr>
        <w:t>H</w:t>
      </w:r>
      <w:r w:rsidRPr="00781627">
        <w:rPr>
          <w:rFonts w:ascii="Arial" w:hAnsi="Arial" w:cs="Arial"/>
          <w:sz w:val="22"/>
          <w:szCs w:val="22"/>
        </w:rPr>
        <w:t>as clearly defined project management, ensuring qualified trades or</w:t>
      </w:r>
      <w:r>
        <w:rPr>
          <w:rFonts w:ascii="Arial" w:hAnsi="Arial" w:cs="Arial"/>
          <w:sz w:val="22"/>
          <w:szCs w:val="22"/>
        </w:rPr>
        <w:t xml:space="preserve"> professional services are used</w:t>
      </w:r>
    </w:p>
    <w:p w:rsidR="00D62CF0" w:rsidRDefault="00D62CF0" w:rsidP="00D62CF0">
      <w:pPr>
        <w:numPr>
          <w:ilvl w:val="1"/>
          <w:numId w:val="5"/>
        </w:numPr>
        <w:ind w:left="1276" w:hanging="425"/>
        <w:jc w:val="both"/>
        <w:rPr>
          <w:rFonts w:ascii="Arial" w:hAnsi="Arial" w:cs="Arial"/>
          <w:sz w:val="22"/>
          <w:szCs w:val="22"/>
        </w:rPr>
      </w:pPr>
      <w:r>
        <w:rPr>
          <w:rFonts w:ascii="Arial" w:hAnsi="Arial" w:cs="Arial"/>
          <w:sz w:val="22"/>
          <w:szCs w:val="22"/>
        </w:rPr>
        <w:t>A</w:t>
      </w:r>
      <w:r w:rsidRPr="00781627">
        <w:rPr>
          <w:rFonts w:ascii="Arial" w:hAnsi="Arial" w:cs="Arial"/>
          <w:sz w:val="22"/>
          <w:szCs w:val="22"/>
        </w:rPr>
        <w:t>ny in-kind contributions {voluntary labour or goods and services} are noted in the application</w:t>
      </w:r>
    </w:p>
    <w:p w:rsidR="00D62CF0" w:rsidRPr="00781627" w:rsidRDefault="00D62CF0" w:rsidP="00D62CF0">
      <w:pPr>
        <w:numPr>
          <w:ilvl w:val="1"/>
          <w:numId w:val="5"/>
        </w:numPr>
        <w:ind w:left="1276" w:hanging="425"/>
        <w:jc w:val="both"/>
        <w:rPr>
          <w:rFonts w:ascii="Arial" w:hAnsi="Arial" w:cs="Arial"/>
          <w:sz w:val="22"/>
          <w:szCs w:val="22"/>
        </w:rPr>
      </w:pPr>
      <w:r>
        <w:rPr>
          <w:rFonts w:ascii="Arial" w:hAnsi="Arial" w:cs="Arial"/>
          <w:sz w:val="22"/>
          <w:szCs w:val="22"/>
        </w:rPr>
        <w:t xml:space="preserve">Community </w:t>
      </w:r>
      <w:r w:rsidRPr="00781627">
        <w:rPr>
          <w:rFonts w:ascii="Arial" w:hAnsi="Arial" w:cs="Arial"/>
          <w:sz w:val="22"/>
          <w:szCs w:val="22"/>
        </w:rPr>
        <w:t>support for the project.{Your organisation and the membership you have} also should you have others who will benefit from you project.</w:t>
      </w:r>
    </w:p>
    <w:p w:rsidR="00D62CF0" w:rsidRPr="00781627" w:rsidRDefault="00D62CF0" w:rsidP="00D62CF0">
      <w:pPr>
        <w:numPr>
          <w:ilvl w:val="1"/>
          <w:numId w:val="5"/>
        </w:numPr>
        <w:ind w:left="1276" w:hanging="425"/>
        <w:jc w:val="both"/>
        <w:rPr>
          <w:rFonts w:ascii="Arial" w:hAnsi="Arial" w:cs="Arial"/>
          <w:sz w:val="22"/>
          <w:szCs w:val="22"/>
        </w:rPr>
      </w:pPr>
      <w:r>
        <w:rPr>
          <w:rFonts w:ascii="Arial" w:hAnsi="Arial" w:cs="Arial"/>
          <w:sz w:val="22"/>
          <w:szCs w:val="22"/>
        </w:rPr>
        <w:t xml:space="preserve">Outcomes </w:t>
      </w:r>
      <w:r w:rsidRPr="00781627">
        <w:rPr>
          <w:rFonts w:ascii="Arial" w:hAnsi="Arial" w:cs="Arial"/>
          <w:sz w:val="22"/>
          <w:szCs w:val="22"/>
        </w:rPr>
        <w:t>of what this project will do for your community or organisation.</w:t>
      </w:r>
    </w:p>
    <w:p w:rsidR="00D62CF0" w:rsidRPr="00781627" w:rsidRDefault="00D62CF0" w:rsidP="00D62CF0">
      <w:pPr>
        <w:numPr>
          <w:ilvl w:val="1"/>
          <w:numId w:val="5"/>
        </w:numPr>
        <w:ind w:left="1276" w:hanging="425"/>
        <w:jc w:val="both"/>
        <w:rPr>
          <w:rFonts w:ascii="Arial" w:hAnsi="Arial" w:cs="Arial"/>
          <w:sz w:val="22"/>
          <w:szCs w:val="22"/>
        </w:rPr>
      </w:pPr>
      <w:r>
        <w:rPr>
          <w:rFonts w:ascii="Arial" w:hAnsi="Arial" w:cs="Arial"/>
          <w:sz w:val="22"/>
          <w:szCs w:val="22"/>
        </w:rPr>
        <w:t>W</w:t>
      </w:r>
      <w:r w:rsidRPr="00781627">
        <w:rPr>
          <w:rFonts w:ascii="Arial" w:hAnsi="Arial" w:cs="Arial"/>
          <w:sz w:val="22"/>
          <w:szCs w:val="22"/>
        </w:rPr>
        <w:t>ill this increase membership or participation in your organisation.</w:t>
      </w:r>
    </w:p>
    <w:p w:rsidR="00D62CF0" w:rsidRDefault="00D62CF0" w:rsidP="00D62CF0">
      <w:pPr>
        <w:numPr>
          <w:ilvl w:val="1"/>
          <w:numId w:val="5"/>
        </w:numPr>
        <w:ind w:left="1276" w:hanging="425"/>
        <w:jc w:val="both"/>
        <w:rPr>
          <w:rFonts w:ascii="Arial" w:hAnsi="Arial" w:cs="Arial"/>
          <w:sz w:val="22"/>
          <w:szCs w:val="22"/>
        </w:rPr>
      </w:pPr>
      <w:r>
        <w:rPr>
          <w:rFonts w:ascii="Arial" w:hAnsi="Arial" w:cs="Arial"/>
          <w:sz w:val="22"/>
          <w:szCs w:val="22"/>
        </w:rPr>
        <w:t>Any</w:t>
      </w:r>
      <w:r w:rsidRPr="00781627">
        <w:rPr>
          <w:rFonts w:ascii="Arial" w:hAnsi="Arial" w:cs="Arial"/>
          <w:sz w:val="22"/>
          <w:szCs w:val="22"/>
        </w:rPr>
        <w:t xml:space="preserve"> previous funding, equity and alternative funding options available to your organisation.</w:t>
      </w:r>
    </w:p>
    <w:p w:rsidR="001905DD" w:rsidRPr="00781627" w:rsidRDefault="00BE5619" w:rsidP="00BE5619">
      <w:pPr>
        <w:jc w:val="both"/>
        <w:rPr>
          <w:rFonts w:ascii="Arial" w:hAnsi="Arial" w:cs="Arial"/>
          <w:sz w:val="22"/>
          <w:szCs w:val="22"/>
        </w:rPr>
      </w:pPr>
      <w:r>
        <w:rPr>
          <w:rFonts w:ascii="Arial" w:hAnsi="Arial" w:cs="Arial"/>
          <w:sz w:val="22"/>
          <w:szCs w:val="22"/>
        </w:rPr>
        <w:t xml:space="preserve">    </w:t>
      </w:r>
    </w:p>
    <w:p w:rsidR="00D62CF0" w:rsidRDefault="00D62CF0" w:rsidP="00B90C88">
      <w:pPr>
        <w:numPr>
          <w:ilvl w:val="1"/>
          <w:numId w:val="1"/>
        </w:numPr>
        <w:jc w:val="both"/>
        <w:rPr>
          <w:rFonts w:ascii="Arial" w:hAnsi="Arial" w:cs="Arial"/>
          <w:sz w:val="22"/>
          <w:szCs w:val="22"/>
        </w:rPr>
      </w:pPr>
      <w:r w:rsidRPr="00E00B59">
        <w:rPr>
          <w:rFonts w:ascii="Arial" w:hAnsi="Arial" w:cs="Arial"/>
          <w:sz w:val="22"/>
          <w:szCs w:val="22"/>
        </w:rPr>
        <w:t xml:space="preserve">Applications for mobile or portable objects which do not have a permanent fixed position must have a minimum cash contribution of 50%. </w:t>
      </w:r>
      <w:r w:rsidR="00EA51D6">
        <w:rPr>
          <w:rFonts w:ascii="Arial" w:hAnsi="Arial" w:cs="Arial"/>
          <w:sz w:val="22"/>
          <w:szCs w:val="22"/>
        </w:rPr>
        <w:t>Re Computer,</w:t>
      </w:r>
      <w:r w:rsidR="00ED7449">
        <w:rPr>
          <w:rFonts w:ascii="Arial" w:hAnsi="Arial" w:cs="Arial"/>
          <w:sz w:val="22"/>
          <w:szCs w:val="22"/>
        </w:rPr>
        <w:t xml:space="preserve"> </w:t>
      </w:r>
      <w:r w:rsidR="00EA51D6">
        <w:rPr>
          <w:rFonts w:ascii="Arial" w:hAnsi="Arial" w:cs="Arial"/>
          <w:sz w:val="22"/>
          <w:szCs w:val="22"/>
        </w:rPr>
        <w:t>Technology or Transportable items.</w:t>
      </w:r>
    </w:p>
    <w:p w:rsidR="00213ACB" w:rsidRDefault="00213ACB" w:rsidP="00213ACB">
      <w:pPr>
        <w:ind w:left="780"/>
        <w:jc w:val="both"/>
        <w:rPr>
          <w:rFonts w:ascii="Arial" w:hAnsi="Arial" w:cs="Arial"/>
          <w:sz w:val="22"/>
          <w:szCs w:val="22"/>
        </w:rPr>
      </w:pPr>
    </w:p>
    <w:p w:rsidR="00BE5619" w:rsidRDefault="00213ACB" w:rsidP="00B90C88">
      <w:pPr>
        <w:numPr>
          <w:ilvl w:val="1"/>
          <w:numId w:val="1"/>
        </w:numPr>
        <w:jc w:val="both"/>
        <w:rPr>
          <w:rFonts w:ascii="Arial" w:hAnsi="Arial" w:cs="Arial"/>
          <w:sz w:val="22"/>
          <w:szCs w:val="22"/>
        </w:rPr>
      </w:pPr>
      <w:r>
        <w:rPr>
          <w:rFonts w:ascii="Arial" w:hAnsi="Arial" w:cs="Arial"/>
          <w:sz w:val="22"/>
          <w:szCs w:val="22"/>
        </w:rPr>
        <w:t>Cobram Community Enterprise may apply Conditions a</w:t>
      </w:r>
      <w:r w:rsidR="0069627C">
        <w:rPr>
          <w:rFonts w:ascii="Arial" w:hAnsi="Arial" w:cs="Arial"/>
          <w:sz w:val="22"/>
          <w:szCs w:val="22"/>
        </w:rPr>
        <w:t xml:space="preserve"> to your project </w:t>
      </w:r>
    </w:p>
    <w:p w:rsidR="0069627C" w:rsidRDefault="0069627C" w:rsidP="0069627C">
      <w:pPr>
        <w:jc w:val="both"/>
        <w:rPr>
          <w:rFonts w:ascii="Arial" w:hAnsi="Arial" w:cs="Arial"/>
          <w:sz w:val="22"/>
          <w:szCs w:val="22"/>
        </w:rPr>
      </w:pPr>
    </w:p>
    <w:p w:rsidR="00862E7E" w:rsidRDefault="00862E7E" w:rsidP="00862E7E">
      <w:pPr>
        <w:pStyle w:val="ListParagraph"/>
        <w:numPr>
          <w:ilvl w:val="0"/>
          <w:numId w:val="9"/>
        </w:numPr>
        <w:jc w:val="both"/>
        <w:rPr>
          <w:rFonts w:ascii="Arial" w:hAnsi="Arial" w:cs="Arial"/>
          <w:sz w:val="22"/>
          <w:szCs w:val="22"/>
        </w:rPr>
      </w:pPr>
      <w:r>
        <w:rPr>
          <w:rFonts w:ascii="Arial" w:hAnsi="Arial" w:cs="Arial"/>
          <w:sz w:val="22"/>
          <w:szCs w:val="22"/>
        </w:rPr>
        <w:t>The grant application must be able to demonstrate progress of their project to receive progressive payments of their project</w:t>
      </w:r>
    </w:p>
    <w:p w:rsidR="00862E7E" w:rsidRDefault="00862E7E" w:rsidP="00862E7E">
      <w:pPr>
        <w:pStyle w:val="ListParagraph"/>
        <w:numPr>
          <w:ilvl w:val="0"/>
          <w:numId w:val="9"/>
        </w:numPr>
        <w:jc w:val="both"/>
        <w:rPr>
          <w:rFonts w:ascii="Arial" w:hAnsi="Arial" w:cs="Arial"/>
          <w:sz w:val="22"/>
          <w:szCs w:val="22"/>
        </w:rPr>
      </w:pPr>
      <w:r>
        <w:rPr>
          <w:rFonts w:ascii="Arial" w:hAnsi="Arial" w:cs="Arial"/>
          <w:sz w:val="22"/>
          <w:szCs w:val="22"/>
        </w:rPr>
        <w:t>Submit progress Invoices</w:t>
      </w:r>
      <w:r w:rsidR="00CC353A">
        <w:rPr>
          <w:rFonts w:ascii="Arial" w:hAnsi="Arial" w:cs="Arial"/>
          <w:sz w:val="22"/>
          <w:szCs w:val="22"/>
        </w:rPr>
        <w:t xml:space="preserve"> </w:t>
      </w:r>
      <w:r w:rsidR="00213ACB">
        <w:rPr>
          <w:rFonts w:ascii="Arial" w:hAnsi="Arial" w:cs="Arial"/>
          <w:sz w:val="22"/>
          <w:szCs w:val="22"/>
        </w:rPr>
        <w:t>e.g.</w:t>
      </w:r>
      <w:r w:rsidR="00CC353A">
        <w:rPr>
          <w:rFonts w:ascii="Arial" w:hAnsi="Arial" w:cs="Arial"/>
          <w:sz w:val="22"/>
          <w:szCs w:val="22"/>
        </w:rPr>
        <w:t>1.Start of project</w:t>
      </w:r>
    </w:p>
    <w:p w:rsidR="00CC353A" w:rsidRDefault="00CC353A" w:rsidP="00FC5245">
      <w:pPr>
        <w:pStyle w:val="ListParagraph"/>
        <w:ind w:left="1140"/>
        <w:jc w:val="both"/>
        <w:rPr>
          <w:rFonts w:ascii="Arial" w:hAnsi="Arial" w:cs="Arial"/>
          <w:sz w:val="22"/>
          <w:szCs w:val="22"/>
        </w:rPr>
      </w:pPr>
      <w:r>
        <w:rPr>
          <w:rFonts w:ascii="Arial" w:hAnsi="Arial" w:cs="Arial"/>
          <w:sz w:val="22"/>
          <w:szCs w:val="22"/>
        </w:rPr>
        <w:t xml:space="preserve">                                              2:</w:t>
      </w:r>
      <w:r w:rsidR="00213ACB">
        <w:rPr>
          <w:rFonts w:ascii="Arial" w:hAnsi="Arial" w:cs="Arial"/>
          <w:sz w:val="22"/>
          <w:szCs w:val="22"/>
        </w:rPr>
        <w:t xml:space="preserve"> </w:t>
      </w:r>
      <w:r>
        <w:rPr>
          <w:rFonts w:ascii="Arial" w:hAnsi="Arial" w:cs="Arial"/>
          <w:sz w:val="22"/>
          <w:szCs w:val="22"/>
        </w:rPr>
        <w:t>Bulk of Works, Labour &amp; Materials</w:t>
      </w:r>
    </w:p>
    <w:p w:rsidR="00CC353A" w:rsidRDefault="00CC353A" w:rsidP="00FC5245">
      <w:pPr>
        <w:pStyle w:val="ListParagraph"/>
        <w:ind w:left="1140"/>
        <w:jc w:val="both"/>
        <w:rPr>
          <w:rFonts w:ascii="Arial" w:hAnsi="Arial" w:cs="Arial"/>
          <w:sz w:val="22"/>
          <w:szCs w:val="22"/>
        </w:rPr>
      </w:pPr>
      <w:r>
        <w:rPr>
          <w:rFonts w:ascii="Arial" w:hAnsi="Arial" w:cs="Arial"/>
          <w:sz w:val="22"/>
          <w:szCs w:val="22"/>
        </w:rPr>
        <w:t xml:space="preserve">                                              3:</w:t>
      </w:r>
      <w:r w:rsidR="00213ACB">
        <w:rPr>
          <w:rFonts w:ascii="Arial" w:hAnsi="Arial" w:cs="Arial"/>
          <w:sz w:val="22"/>
          <w:szCs w:val="22"/>
        </w:rPr>
        <w:t xml:space="preserve"> </w:t>
      </w:r>
      <w:r>
        <w:rPr>
          <w:rFonts w:ascii="Arial" w:hAnsi="Arial" w:cs="Arial"/>
          <w:sz w:val="22"/>
          <w:szCs w:val="22"/>
        </w:rPr>
        <w:t>Finish of project</w:t>
      </w:r>
    </w:p>
    <w:p w:rsidR="00CC353A" w:rsidRPr="00862E7E" w:rsidRDefault="00CC353A" w:rsidP="00FC5245">
      <w:pPr>
        <w:pStyle w:val="ListParagraph"/>
        <w:ind w:left="1140"/>
        <w:jc w:val="both"/>
        <w:rPr>
          <w:rFonts w:ascii="Arial" w:hAnsi="Arial" w:cs="Arial"/>
          <w:sz w:val="22"/>
          <w:szCs w:val="22"/>
        </w:rPr>
      </w:pPr>
      <w:r>
        <w:rPr>
          <w:rFonts w:ascii="Arial" w:hAnsi="Arial" w:cs="Arial"/>
          <w:sz w:val="22"/>
          <w:szCs w:val="22"/>
        </w:rPr>
        <w:t xml:space="preserve">This will be stated on Successful letter of </w:t>
      </w:r>
      <w:r w:rsidR="00213ACB">
        <w:rPr>
          <w:rFonts w:ascii="Arial" w:hAnsi="Arial" w:cs="Arial"/>
          <w:sz w:val="22"/>
          <w:szCs w:val="22"/>
        </w:rPr>
        <w:t>notification</w:t>
      </w:r>
    </w:p>
    <w:p w:rsidR="00BE5619" w:rsidRDefault="00FC5245" w:rsidP="00FC5245">
      <w:pPr>
        <w:pStyle w:val="ListParagraph"/>
        <w:numPr>
          <w:ilvl w:val="0"/>
          <w:numId w:val="9"/>
        </w:numPr>
        <w:jc w:val="both"/>
        <w:rPr>
          <w:rFonts w:ascii="Arial" w:hAnsi="Arial" w:cs="Arial"/>
          <w:sz w:val="22"/>
          <w:szCs w:val="22"/>
        </w:rPr>
      </w:pPr>
      <w:r>
        <w:rPr>
          <w:rFonts w:ascii="Arial" w:hAnsi="Arial" w:cs="Arial"/>
          <w:sz w:val="22"/>
          <w:szCs w:val="22"/>
        </w:rPr>
        <w:t>A</w:t>
      </w:r>
      <w:r w:rsidR="00213ACB">
        <w:rPr>
          <w:rFonts w:ascii="Arial" w:hAnsi="Arial" w:cs="Arial"/>
          <w:sz w:val="22"/>
          <w:szCs w:val="22"/>
        </w:rPr>
        <w:t>ll proble</w:t>
      </w:r>
      <w:r>
        <w:rPr>
          <w:rFonts w:ascii="Arial" w:hAnsi="Arial" w:cs="Arial"/>
          <w:sz w:val="22"/>
          <w:szCs w:val="22"/>
        </w:rPr>
        <w:t>ms must be reported to CCE.</w:t>
      </w:r>
    </w:p>
    <w:p w:rsidR="00213ACB" w:rsidRDefault="00213ACB" w:rsidP="00FC5245">
      <w:pPr>
        <w:pStyle w:val="ListParagraph"/>
        <w:numPr>
          <w:ilvl w:val="0"/>
          <w:numId w:val="9"/>
        </w:numPr>
        <w:jc w:val="both"/>
        <w:rPr>
          <w:rFonts w:ascii="Arial" w:hAnsi="Arial" w:cs="Arial"/>
          <w:sz w:val="22"/>
          <w:szCs w:val="22"/>
        </w:rPr>
      </w:pPr>
      <w:r>
        <w:rPr>
          <w:rFonts w:ascii="Arial" w:hAnsi="Arial" w:cs="Arial"/>
          <w:sz w:val="22"/>
          <w:szCs w:val="22"/>
        </w:rPr>
        <w:t>Should the grant application not be able to demonstrate clearly the above THIS GRANT APPLICATION LAPSES</w:t>
      </w:r>
    </w:p>
    <w:p w:rsidR="004057D9" w:rsidRPr="00213ACB" w:rsidRDefault="00213ACB" w:rsidP="00213ACB">
      <w:pPr>
        <w:pStyle w:val="ListParagraph"/>
        <w:numPr>
          <w:ilvl w:val="0"/>
          <w:numId w:val="9"/>
        </w:numPr>
        <w:jc w:val="both"/>
        <w:rPr>
          <w:rFonts w:ascii="Arial" w:hAnsi="Arial" w:cs="Arial"/>
          <w:sz w:val="22"/>
          <w:szCs w:val="22"/>
        </w:rPr>
      </w:pPr>
      <w:r>
        <w:rPr>
          <w:rFonts w:ascii="Arial" w:hAnsi="Arial" w:cs="Arial"/>
          <w:sz w:val="22"/>
          <w:szCs w:val="22"/>
        </w:rPr>
        <w:t>Be willing to promote the joint venture with photo opportunities, plaques, signage and at an appropriate meeting CCE members speak to your members on the benefit of CCE</w:t>
      </w:r>
      <w:r w:rsidR="0069627C">
        <w:rPr>
          <w:rFonts w:ascii="Arial" w:hAnsi="Arial" w:cs="Arial"/>
          <w:sz w:val="22"/>
          <w:szCs w:val="22"/>
        </w:rPr>
        <w:t>.</w:t>
      </w:r>
    </w:p>
    <w:p w:rsidR="004057D9" w:rsidRDefault="004057D9" w:rsidP="001905DD">
      <w:pPr>
        <w:ind w:left="780"/>
        <w:jc w:val="both"/>
        <w:rPr>
          <w:rFonts w:ascii="Arial" w:hAnsi="Arial" w:cs="Arial"/>
          <w:sz w:val="22"/>
          <w:szCs w:val="22"/>
        </w:rPr>
      </w:pPr>
    </w:p>
    <w:p w:rsidR="00213ACB" w:rsidRDefault="00213ACB" w:rsidP="001905DD">
      <w:pPr>
        <w:ind w:left="780"/>
        <w:jc w:val="both"/>
        <w:rPr>
          <w:rFonts w:ascii="Arial" w:hAnsi="Arial" w:cs="Arial"/>
          <w:sz w:val="22"/>
          <w:szCs w:val="22"/>
        </w:rPr>
      </w:pPr>
    </w:p>
    <w:p w:rsidR="00213ACB" w:rsidRDefault="00213ACB" w:rsidP="001905DD">
      <w:pPr>
        <w:ind w:left="780"/>
        <w:jc w:val="both"/>
        <w:rPr>
          <w:rFonts w:ascii="Arial" w:hAnsi="Arial" w:cs="Arial"/>
          <w:sz w:val="22"/>
          <w:szCs w:val="22"/>
        </w:rPr>
      </w:pPr>
    </w:p>
    <w:p w:rsidR="00213ACB" w:rsidRDefault="00213ACB" w:rsidP="001905DD">
      <w:pPr>
        <w:ind w:left="780"/>
        <w:jc w:val="both"/>
        <w:rPr>
          <w:rFonts w:ascii="Arial" w:hAnsi="Arial" w:cs="Arial"/>
          <w:sz w:val="22"/>
          <w:szCs w:val="22"/>
        </w:rPr>
      </w:pPr>
    </w:p>
    <w:p w:rsidR="00213ACB" w:rsidRDefault="00213ACB" w:rsidP="001905DD">
      <w:pPr>
        <w:ind w:left="780"/>
        <w:jc w:val="both"/>
        <w:rPr>
          <w:rFonts w:ascii="Arial" w:hAnsi="Arial" w:cs="Arial"/>
          <w:sz w:val="22"/>
          <w:szCs w:val="22"/>
        </w:rPr>
      </w:pPr>
    </w:p>
    <w:p w:rsidR="004057D9" w:rsidRPr="00B90C88" w:rsidRDefault="004057D9" w:rsidP="001905DD">
      <w:pPr>
        <w:ind w:left="780"/>
        <w:jc w:val="both"/>
        <w:rPr>
          <w:rFonts w:ascii="Arial" w:hAnsi="Arial" w:cs="Arial"/>
          <w:sz w:val="22"/>
          <w:szCs w:val="22"/>
        </w:rPr>
      </w:pPr>
    </w:p>
    <w:p w:rsidR="00D62CF0" w:rsidRPr="00E00B59" w:rsidRDefault="00D62CF0" w:rsidP="00D62CF0">
      <w:pPr>
        <w:numPr>
          <w:ilvl w:val="0"/>
          <w:numId w:val="1"/>
        </w:numPr>
        <w:jc w:val="both"/>
        <w:rPr>
          <w:rFonts w:ascii="Arial" w:hAnsi="Arial" w:cs="Arial"/>
          <w:b/>
          <w:sz w:val="22"/>
          <w:szCs w:val="22"/>
        </w:rPr>
      </w:pPr>
      <w:r w:rsidRPr="00781627">
        <w:rPr>
          <w:rFonts w:ascii="Arial" w:hAnsi="Arial" w:cs="Arial"/>
          <w:b/>
          <w:sz w:val="22"/>
          <w:szCs w:val="22"/>
        </w:rPr>
        <w:t>Funding</w:t>
      </w:r>
      <w:r>
        <w:rPr>
          <w:rFonts w:ascii="Arial" w:hAnsi="Arial" w:cs="Arial"/>
          <w:b/>
          <w:sz w:val="22"/>
          <w:szCs w:val="22"/>
        </w:rPr>
        <w:t xml:space="preserve"> exclusions</w:t>
      </w:r>
    </w:p>
    <w:p w:rsidR="00D62CF0" w:rsidRDefault="00D62CF0" w:rsidP="00D62CF0">
      <w:pPr>
        <w:ind w:left="780"/>
        <w:jc w:val="both"/>
        <w:rPr>
          <w:rFonts w:ascii="Arial" w:hAnsi="Arial" w:cs="Arial"/>
          <w:sz w:val="22"/>
          <w:szCs w:val="22"/>
        </w:rPr>
      </w:pPr>
    </w:p>
    <w:p w:rsidR="00D62CF0" w:rsidRPr="00EA51D6" w:rsidRDefault="00D62CF0" w:rsidP="00D62CF0">
      <w:pPr>
        <w:numPr>
          <w:ilvl w:val="1"/>
          <w:numId w:val="1"/>
        </w:numPr>
        <w:jc w:val="both"/>
        <w:rPr>
          <w:rFonts w:ascii="Arial" w:hAnsi="Arial" w:cs="Arial"/>
          <w:b/>
        </w:rPr>
      </w:pPr>
      <w:r w:rsidRPr="00E00B59">
        <w:rPr>
          <w:rFonts w:ascii="Arial" w:hAnsi="Arial" w:cs="Arial"/>
          <w:sz w:val="22"/>
          <w:szCs w:val="22"/>
        </w:rPr>
        <w:t>Cobram Community Enterprise</w:t>
      </w:r>
      <w:r>
        <w:rPr>
          <w:rFonts w:ascii="Arial" w:hAnsi="Arial" w:cs="Arial"/>
          <w:sz w:val="22"/>
          <w:szCs w:val="22"/>
        </w:rPr>
        <w:t xml:space="preserve"> will </w:t>
      </w:r>
      <w:r w:rsidRPr="00EA51D6">
        <w:rPr>
          <w:rFonts w:ascii="Arial" w:hAnsi="Arial" w:cs="Arial"/>
          <w:b/>
        </w:rPr>
        <w:t>not fund:</w:t>
      </w:r>
    </w:p>
    <w:p w:rsidR="00D62CF0" w:rsidRPr="00781627" w:rsidRDefault="00D62CF0" w:rsidP="00D62CF0">
      <w:pPr>
        <w:numPr>
          <w:ilvl w:val="1"/>
          <w:numId w:val="6"/>
        </w:numPr>
        <w:tabs>
          <w:tab w:val="left" w:pos="993"/>
        </w:tabs>
        <w:ind w:left="1276" w:hanging="425"/>
        <w:jc w:val="both"/>
        <w:rPr>
          <w:rFonts w:ascii="Arial" w:hAnsi="Arial" w:cs="Arial"/>
          <w:sz w:val="22"/>
          <w:szCs w:val="22"/>
        </w:rPr>
      </w:pPr>
      <w:r>
        <w:rPr>
          <w:rFonts w:ascii="Arial" w:hAnsi="Arial" w:cs="Arial"/>
          <w:sz w:val="22"/>
          <w:szCs w:val="22"/>
        </w:rPr>
        <w:t>Groups</w:t>
      </w:r>
      <w:r w:rsidRPr="00781627">
        <w:rPr>
          <w:rFonts w:ascii="Arial" w:hAnsi="Arial" w:cs="Arial"/>
          <w:sz w:val="22"/>
          <w:szCs w:val="22"/>
        </w:rPr>
        <w:t xml:space="preserve"> that receive direct income from electronic gaming machines.</w:t>
      </w:r>
    </w:p>
    <w:p w:rsidR="00D62CF0" w:rsidRPr="00781627" w:rsidRDefault="00D62CF0" w:rsidP="00D62CF0">
      <w:pPr>
        <w:numPr>
          <w:ilvl w:val="1"/>
          <w:numId w:val="6"/>
        </w:numPr>
        <w:tabs>
          <w:tab w:val="left" w:pos="993"/>
        </w:tabs>
        <w:ind w:left="1276" w:hanging="425"/>
        <w:jc w:val="both"/>
        <w:rPr>
          <w:rFonts w:ascii="Arial" w:hAnsi="Arial" w:cs="Arial"/>
          <w:sz w:val="22"/>
          <w:szCs w:val="22"/>
        </w:rPr>
      </w:pPr>
      <w:r>
        <w:rPr>
          <w:rFonts w:ascii="Arial" w:hAnsi="Arial" w:cs="Arial"/>
          <w:sz w:val="22"/>
          <w:szCs w:val="22"/>
        </w:rPr>
        <w:t>G</w:t>
      </w:r>
      <w:r w:rsidRPr="00781627">
        <w:rPr>
          <w:rFonts w:ascii="Arial" w:hAnsi="Arial" w:cs="Arial"/>
          <w:sz w:val="22"/>
          <w:szCs w:val="22"/>
        </w:rPr>
        <w:t>roups that have not satisfactorily acquitted any previous grants or sponsorship from Cobram Community Enterprise</w:t>
      </w:r>
      <w:r>
        <w:rPr>
          <w:rFonts w:ascii="Arial" w:hAnsi="Arial" w:cs="Arial"/>
          <w:sz w:val="22"/>
          <w:szCs w:val="22"/>
        </w:rPr>
        <w:t>.</w:t>
      </w:r>
    </w:p>
    <w:p w:rsidR="00D62CF0" w:rsidRPr="00781627" w:rsidRDefault="00D62CF0" w:rsidP="00D62CF0">
      <w:pPr>
        <w:numPr>
          <w:ilvl w:val="1"/>
          <w:numId w:val="6"/>
        </w:numPr>
        <w:tabs>
          <w:tab w:val="left" w:pos="993"/>
        </w:tabs>
        <w:ind w:left="1276" w:hanging="425"/>
        <w:jc w:val="both"/>
        <w:rPr>
          <w:rFonts w:ascii="Arial" w:hAnsi="Arial" w:cs="Arial"/>
          <w:sz w:val="22"/>
          <w:szCs w:val="22"/>
        </w:rPr>
      </w:pPr>
      <w:r>
        <w:rPr>
          <w:rFonts w:ascii="Arial" w:hAnsi="Arial" w:cs="Arial"/>
          <w:sz w:val="22"/>
          <w:szCs w:val="22"/>
        </w:rPr>
        <w:t>P</w:t>
      </w:r>
      <w:r w:rsidRPr="00781627">
        <w:rPr>
          <w:rFonts w:ascii="Arial" w:hAnsi="Arial" w:cs="Arial"/>
          <w:sz w:val="22"/>
          <w:szCs w:val="22"/>
        </w:rPr>
        <w:t>olitically based organisations or those who operate principally as a pressure group.</w:t>
      </w:r>
    </w:p>
    <w:p w:rsidR="00D62CF0" w:rsidRPr="00781627" w:rsidRDefault="00D62CF0" w:rsidP="00D62CF0">
      <w:pPr>
        <w:numPr>
          <w:ilvl w:val="1"/>
          <w:numId w:val="6"/>
        </w:numPr>
        <w:tabs>
          <w:tab w:val="left" w:pos="993"/>
        </w:tabs>
        <w:ind w:left="1276" w:hanging="425"/>
        <w:jc w:val="both"/>
        <w:rPr>
          <w:rFonts w:ascii="Arial" w:hAnsi="Arial" w:cs="Arial"/>
          <w:sz w:val="22"/>
          <w:szCs w:val="22"/>
        </w:rPr>
      </w:pPr>
      <w:r>
        <w:rPr>
          <w:rFonts w:ascii="Arial" w:hAnsi="Arial" w:cs="Arial"/>
          <w:sz w:val="22"/>
          <w:szCs w:val="22"/>
        </w:rPr>
        <w:t>P</w:t>
      </w:r>
      <w:r w:rsidRPr="00781627">
        <w:rPr>
          <w:rFonts w:ascii="Arial" w:hAnsi="Arial" w:cs="Arial"/>
          <w:sz w:val="22"/>
          <w:szCs w:val="22"/>
        </w:rPr>
        <w:t>rojects that are clearly a duplication of existing services.</w:t>
      </w:r>
    </w:p>
    <w:p w:rsidR="00D62CF0" w:rsidRDefault="00D62CF0" w:rsidP="00D62CF0">
      <w:pPr>
        <w:ind w:left="360"/>
        <w:rPr>
          <w:rFonts w:ascii="Arial" w:hAnsi="Arial" w:cs="Arial"/>
          <w:sz w:val="22"/>
          <w:szCs w:val="22"/>
        </w:rPr>
      </w:pPr>
    </w:p>
    <w:p w:rsidR="004057D9" w:rsidRDefault="004057D9" w:rsidP="00D62CF0">
      <w:pPr>
        <w:ind w:left="360"/>
        <w:rPr>
          <w:rFonts w:ascii="Arial" w:hAnsi="Arial" w:cs="Arial"/>
          <w:sz w:val="22"/>
          <w:szCs w:val="22"/>
        </w:rPr>
      </w:pPr>
    </w:p>
    <w:p w:rsidR="004057D9" w:rsidRPr="00781627" w:rsidRDefault="004057D9" w:rsidP="00D62CF0">
      <w:pPr>
        <w:ind w:left="360"/>
        <w:rPr>
          <w:rFonts w:ascii="Arial" w:hAnsi="Arial" w:cs="Arial"/>
          <w:sz w:val="22"/>
          <w:szCs w:val="22"/>
        </w:rPr>
      </w:pPr>
    </w:p>
    <w:p w:rsidR="00D62CF0" w:rsidRPr="00781627" w:rsidRDefault="00D62CF0" w:rsidP="00D62CF0">
      <w:pPr>
        <w:numPr>
          <w:ilvl w:val="0"/>
          <w:numId w:val="1"/>
        </w:numPr>
        <w:jc w:val="both"/>
        <w:rPr>
          <w:rFonts w:ascii="Arial" w:hAnsi="Arial" w:cs="Arial"/>
          <w:b/>
          <w:sz w:val="22"/>
          <w:szCs w:val="22"/>
        </w:rPr>
      </w:pPr>
      <w:r w:rsidRPr="00781627">
        <w:rPr>
          <w:rFonts w:ascii="Arial" w:hAnsi="Arial" w:cs="Arial"/>
          <w:b/>
          <w:sz w:val="22"/>
          <w:szCs w:val="22"/>
        </w:rPr>
        <w:t>Application</w:t>
      </w:r>
      <w:r>
        <w:rPr>
          <w:rFonts w:ascii="Arial" w:hAnsi="Arial" w:cs="Arial"/>
          <w:b/>
          <w:sz w:val="22"/>
          <w:szCs w:val="22"/>
        </w:rPr>
        <w:t xml:space="preserve"> process</w:t>
      </w:r>
    </w:p>
    <w:p w:rsidR="00D62CF0" w:rsidRPr="00781627" w:rsidRDefault="00D62CF0" w:rsidP="00D62CF0">
      <w:pPr>
        <w:ind w:left="360"/>
        <w:rPr>
          <w:rFonts w:ascii="Arial" w:hAnsi="Arial" w:cs="Arial"/>
          <w:b/>
          <w:sz w:val="22"/>
          <w:szCs w:val="22"/>
        </w:rPr>
      </w:pPr>
    </w:p>
    <w:p w:rsidR="00D62CF0" w:rsidRPr="00781627" w:rsidRDefault="00D62CF0" w:rsidP="00D62CF0">
      <w:pPr>
        <w:numPr>
          <w:ilvl w:val="1"/>
          <w:numId w:val="1"/>
        </w:numPr>
        <w:jc w:val="both"/>
        <w:rPr>
          <w:rFonts w:ascii="Arial" w:hAnsi="Arial" w:cs="Arial"/>
          <w:sz w:val="22"/>
          <w:szCs w:val="22"/>
        </w:rPr>
      </w:pPr>
      <w:r w:rsidRPr="00781627">
        <w:rPr>
          <w:rFonts w:ascii="Arial" w:hAnsi="Arial" w:cs="Arial"/>
          <w:sz w:val="22"/>
          <w:szCs w:val="22"/>
        </w:rPr>
        <w:t>Funding rounds will be advertised in the local paper and on Cobram Community Enterprises website.</w:t>
      </w:r>
    </w:p>
    <w:p w:rsidR="00D62CF0" w:rsidRDefault="00D62CF0" w:rsidP="00D62CF0">
      <w:pPr>
        <w:numPr>
          <w:ilvl w:val="1"/>
          <w:numId w:val="1"/>
        </w:numPr>
        <w:jc w:val="both"/>
        <w:rPr>
          <w:rFonts w:ascii="Arial" w:hAnsi="Arial" w:cs="Arial"/>
          <w:sz w:val="22"/>
          <w:szCs w:val="22"/>
        </w:rPr>
      </w:pPr>
      <w:r w:rsidRPr="00781627">
        <w:rPr>
          <w:rFonts w:ascii="Arial" w:hAnsi="Arial" w:cs="Arial"/>
          <w:sz w:val="22"/>
          <w:szCs w:val="22"/>
        </w:rPr>
        <w:t>Funding guidelines and an application form will be provided to applicants.</w:t>
      </w:r>
    </w:p>
    <w:p w:rsidR="0069627C" w:rsidRDefault="0069627C" w:rsidP="00D62CF0">
      <w:pPr>
        <w:numPr>
          <w:ilvl w:val="1"/>
          <w:numId w:val="1"/>
        </w:numPr>
        <w:jc w:val="both"/>
        <w:rPr>
          <w:rFonts w:ascii="Arial" w:hAnsi="Arial" w:cs="Arial"/>
          <w:sz w:val="22"/>
          <w:szCs w:val="22"/>
        </w:rPr>
      </w:pPr>
      <w:r w:rsidRPr="0069627C">
        <w:rPr>
          <w:rFonts w:ascii="Arial" w:hAnsi="Arial" w:cs="Arial"/>
          <w:b/>
          <w:sz w:val="22"/>
          <w:szCs w:val="22"/>
        </w:rPr>
        <w:t>MUST SUPPLY 4 COPIES OF GRANT APPLICATION</w:t>
      </w:r>
      <w:r>
        <w:rPr>
          <w:rFonts w:ascii="Arial" w:hAnsi="Arial" w:cs="Arial"/>
          <w:sz w:val="22"/>
          <w:szCs w:val="22"/>
        </w:rPr>
        <w:t xml:space="preserve"> TO COBRAM COMMUNITY ENTERPRISE</w:t>
      </w:r>
    </w:p>
    <w:p w:rsidR="00EA51D6" w:rsidRDefault="00EA51D6" w:rsidP="00EA51D6">
      <w:pPr>
        <w:jc w:val="both"/>
        <w:rPr>
          <w:rFonts w:ascii="Arial" w:hAnsi="Arial" w:cs="Arial"/>
          <w:sz w:val="22"/>
          <w:szCs w:val="22"/>
        </w:rPr>
      </w:pPr>
    </w:p>
    <w:p w:rsidR="00EA51D6" w:rsidRPr="00781627" w:rsidRDefault="00EA51D6" w:rsidP="00EA51D6">
      <w:pPr>
        <w:jc w:val="both"/>
        <w:rPr>
          <w:rFonts w:ascii="Arial" w:hAnsi="Arial" w:cs="Arial"/>
          <w:sz w:val="22"/>
          <w:szCs w:val="22"/>
        </w:rPr>
      </w:pPr>
    </w:p>
    <w:p w:rsidR="00D62CF0" w:rsidRPr="00781627" w:rsidRDefault="00D62CF0" w:rsidP="00D62CF0">
      <w:pPr>
        <w:ind w:left="360"/>
        <w:rPr>
          <w:rFonts w:ascii="Arial" w:hAnsi="Arial" w:cs="Arial"/>
          <w:sz w:val="22"/>
          <w:szCs w:val="22"/>
        </w:rPr>
      </w:pPr>
    </w:p>
    <w:p w:rsidR="00D62CF0" w:rsidRPr="00E00B59" w:rsidRDefault="00D62CF0" w:rsidP="00D62CF0">
      <w:pPr>
        <w:numPr>
          <w:ilvl w:val="0"/>
          <w:numId w:val="1"/>
        </w:numPr>
        <w:jc w:val="both"/>
        <w:rPr>
          <w:rFonts w:ascii="Arial" w:hAnsi="Arial" w:cs="Arial"/>
          <w:b/>
          <w:sz w:val="22"/>
          <w:szCs w:val="22"/>
        </w:rPr>
      </w:pPr>
      <w:r>
        <w:rPr>
          <w:rFonts w:ascii="Arial" w:hAnsi="Arial" w:cs="Arial"/>
          <w:b/>
          <w:sz w:val="22"/>
          <w:szCs w:val="22"/>
        </w:rPr>
        <w:t>Evaluation of a</w:t>
      </w:r>
      <w:r w:rsidRPr="00781627">
        <w:rPr>
          <w:rFonts w:ascii="Arial" w:hAnsi="Arial" w:cs="Arial"/>
          <w:b/>
          <w:sz w:val="22"/>
          <w:szCs w:val="22"/>
        </w:rPr>
        <w:t>pplications</w:t>
      </w:r>
    </w:p>
    <w:p w:rsidR="00D62CF0" w:rsidRPr="00781627" w:rsidRDefault="00D62CF0" w:rsidP="00D62CF0">
      <w:pPr>
        <w:ind w:left="360"/>
        <w:rPr>
          <w:rFonts w:ascii="Arial" w:hAnsi="Arial" w:cs="Arial"/>
          <w:sz w:val="22"/>
          <w:szCs w:val="22"/>
        </w:rPr>
      </w:pPr>
    </w:p>
    <w:p w:rsidR="00D62CF0" w:rsidRPr="00781627" w:rsidRDefault="00D62CF0" w:rsidP="00D62CF0">
      <w:pPr>
        <w:numPr>
          <w:ilvl w:val="1"/>
          <w:numId w:val="1"/>
        </w:numPr>
        <w:jc w:val="both"/>
        <w:rPr>
          <w:rFonts w:ascii="Arial" w:hAnsi="Arial" w:cs="Arial"/>
          <w:sz w:val="22"/>
          <w:szCs w:val="22"/>
        </w:rPr>
      </w:pPr>
      <w:r>
        <w:rPr>
          <w:rFonts w:ascii="Arial" w:hAnsi="Arial" w:cs="Arial"/>
          <w:sz w:val="22"/>
          <w:szCs w:val="22"/>
        </w:rPr>
        <w:t>A</w:t>
      </w:r>
      <w:r w:rsidRPr="00781627">
        <w:rPr>
          <w:rFonts w:ascii="Arial" w:hAnsi="Arial" w:cs="Arial"/>
          <w:sz w:val="22"/>
          <w:szCs w:val="22"/>
        </w:rPr>
        <w:t>pplications received from funding rounds will be,</w:t>
      </w:r>
    </w:p>
    <w:p w:rsidR="00D62CF0" w:rsidRPr="00781627" w:rsidRDefault="00D62CF0" w:rsidP="00D62CF0">
      <w:pPr>
        <w:numPr>
          <w:ilvl w:val="1"/>
          <w:numId w:val="7"/>
        </w:numPr>
        <w:tabs>
          <w:tab w:val="left" w:pos="993"/>
        </w:tabs>
        <w:ind w:left="1276" w:hanging="425"/>
        <w:jc w:val="both"/>
        <w:rPr>
          <w:rFonts w:ascii="Arial" w:hAnsi="Arial" w:cs="Arial"/>
          <w:sz w:val="22"/>
          <w:szCs w:val="22"/>
        </w:rPr>
      </w:pPr>
      <w:r>
        <w:rPr>
          <w:rFonts w:ascii="Arial" w:hAnsi="Arial" w:cs="Arial"/>
          <w:sz w:val="22"/>
          <w:szCs w:val="22"/>
        </w:rPr>
        <w:t>E</w:t>
      </w:r>
      <w:r w:rsidRPr="00781627">
        <w:rPr>
          <w:rFonts w:ascii="Arial" w:hAnsi="Arial" w:cs="Arial"/>
          <w:sz w:val="22"/>
          <w:szCs w:val="22"/>
        </w:rPr>
        <w:t>valuated by a sub committee of Cobram Community Enterprise board and scored against the funding criteria</w:t>
      </w:r>
      <w:r>
        <w:rPr>
          <w:rFonts w:ascii="Arial" w:hAnsi="Arial" w:cs="Arial"/>
          <w:sz w:val="22"/>
          <w:szCs w:val="22"/>
        </w:rPr>
        <w:t xml:space="preserve">. </w:t>
      </w:r>
      <w:r w:rsidRPr="00781627">
        <w:rPr>
          <w:rFonts w:ascii="Arial" w:hAnsi="Arial" w:cs="Arial"/>
          <w:sz w:val="22"/>
          <w:szCs w:val="22"/>
        </w:rPr>
        <w:t>This will then go to the full board for ratification.</w:t>
      </w:r>
    </w:p>
    <w:p w:rsidR="00D62CF0" w:rsidRPr="00781627" w:rsidRDefault="00D62CF0" w:rsidP="00D62CF0">
      <w:pPr>
        <w:numPr>
          <w:ilvl w:val="1"/>
          <w:numId w:val="7"/>
        </w:numPr>
        <w:tabs>
          <w:tab w:val="left" w:pos="993"/>
        </w:tabs>
        <w:ind w:left="1276" w:hanging="425"/>
        <w:jc w:val="both"/>
        <w:rPr>
          <w:rFonts w:ascii="Arial" w:hAnsi="Arial" w:cs="Arial"/>
          <w:sz w:val="22"/>
          <w:szCs w:val="22"/>
        </w:rPr>
      </w:pPr>
      <w:r>
        <w:rPr>
          <w:rFonts w:ascii="Arial" w:hAnsi="Arial" w:cs="Arial"/>
          <w:sz w:val="22"/>
          <w:szCs w:val="22"/>
        </w:rPr>
        <w:t>Ranked</w:t>
      </w:r>
      <w:r w:rsidRPr="00781627">
        <w:rPr>
          <w:rFonts w:ascii="Arial" w:hAnsi="Arial" w:cs="Arial"/>
          <w:sz w:val="22"/>
          <w:szCs w:val="22"/>
        </w:rPr>
        <w:t xml:space="preserve"> in order, with a cut off point determined by the amount of funding available</w:t>
      </w:r>
      <w:r>
        <w:rPr>
          <w:rFonts w:ascii="Arial" w:hAnsi="Arial" w:cs="Arial"/>
          <w:sz w:val="22"/>
          <w:szCs w:val="22"/>
        </w:rPr>
        <w:t>.</w:t>
      </w:r>
    </w:p>
    <w:p w:rsidR="00D62CF0" w:rsidRPr="00781627" w:rsidRDefault="00D62CF0" w:rsidP="00D62CF0">
      <w:pPr>
        <w:numPr>
          <w:ilvl w:val="1"/>
          <w:numId w:val="7"/>
        </w:numPr>
        <w:tabs>
          <w:tab w:val="left" w:pos="993"/>
        </w:tabs>
        <w:ind w:left="1276" w:hanging="425"/>
        <w:jc w:val="both"/>
        <w:rPr>
          <w:rFonts w:ascii="Arial" w:hAnsi="Arial" w:cs="Arial"/>
          <w:sz w:val="22"/>
          <w:szCs w:val="22"/>
        </w:rPr>
      </w:pPr>
      <w:r>
        <w:rPr>
          <w:rFonts w:ascii="Arial" w:hAnsi="Arial" w:cs="Arial"/>
          <w:sz w:val="22"/>
          <w:szCs w:val="22"/>
        </w:rPr>
        <w:t>A</w:t>
      </w:r>
      <w:r w:rsidRPr="00781627">
        <w:rPr>
          <w:rFonts w:ascii="Arial" w:hAnsi="Arial" w:cs="Arial"/>
          <w:sz w:val="22"/>
          <w:szCs w:val="22"/>
        </w:rPr>
        <w:t xml:space="preserve">pplicants of their organisation who are able to demonstrate that they can assist Cobram Community Enterprise to grow and do more for their community as well as others will receive bonus points for their </w:t>
      </w:r>
      <w:r>
        <w:rPr>
          <w:rFonts w:ascii="Arial" w:hAnsi="Arial" w:cs="Arial"/>
          <w:sz w:val="22"/>
          <w:szCs w:val="22"/>
        </w:rPr>
        <w:t>a</w:t>
      </w:r>
      <w:r w:rsidRPr="00781627">
        <w:rPr>
          <w:rFonts w:ascii="Arial" w:hAnsi="Arial" w:cs="Arial"/>
          <w:sz w:val="22"/>
          <w:szCs w:val="22"/>
        </w:rPr>
        <w:t>pplication.</w:t>
      </w:r>
    </w:p>
    <w:p w:rsidR="00D62CF0" w:rsidRDefault="00D62CF0" w:rsidP="00D62CF0">
      <w:pPr>
        <w:numPr>
          <w:ilvl w:val="1"/>
          <w:numId w:val="1"/>
        </w:numPr>
        <w:jc w:val="both"/>
        <w:rPr>
          <w:rFonts w:ascii="Arial" w:hAnsi="Arial" w:cs="Arial"/>
          <w:sz w:val="22"/>
          <w:szCs w:val="22"/>
        </w:rPr>
      </w:pPr>
      <w:r w:rsidRPr="00781627">
        <w:rPr>
          <w:rFonts w:ascii="Arial" w:hAnsi="Arial" w:cs="Arial"/>
          <w:sz w:val="22"/>
          <w:szCs w:val="22"/>
        </w:rPr>
        <w:t>Cobram Community Enterprise reserves the right to fund any project at its sole discretion.</w:t>
      </w:r>
    </w:p>
    <w:p w:rsidR="00D62CF0" w:rsidRPr="001905DD" w:rsidRDefault="00D62CF0" w:rsidP="001905DD">
      <w:pPr>
        <w:numPr>
          <w:ilvl w:val="1"/>
          <w:numId w:val="1"/>
        </w:numPr>
        <w:jc w:val="both"/>
        <w:rPr>
          <w:rFonts w:ascii="Arial" w:hAnsi="Arial" w:cs="Arial"/>
          <w:sz w:val="22"/>
          <w:szCs w:val="22"/>
        </w:rPr>
      </w:pPr>
      <w:r w:rsidRPr="00E00B59">
        <w:rPr>
          <w:rFonts w:ascii="Arial" w:hAnsi="Arial" w:cs="Arial"/>
          <w:sz w:val="22"/>
          <w:szCs w:val="22"/>
        </w:rPr>
        <w:t xml:space="preserve">When Cobram Community Enterprise issue grants /investments, applicants need to demonstrate that they are </w:t>
      </w:r>
      <w:r w:rsidRPr="001905DD">
        <w:rPr>
          <w:rFonts w:ascii="Arial" w:hAnsi="Arial" w:cs="Arial"/>
          <w:b/>
          <w:i/>
        </w:rPr>
        <w:t>Bendigo bank customers</w:t>
      </w:r>
      <w:r w:rsidRPr="001905DD">
        <w:rPr>
          <w:rFonts w:ascii="Arial" w:hAnsi="Arial" w:cs="Arial"/>
          <w:szCs w:val="22"/>
        </w:rPr>
        <w:t xml:space="preserve"> </w:t>
      </w:r>
      <w:r w:rsidRPr="00E00B59">
        <w:rPr>
          <w:rFonts w:ascii="Arial" w:hAnsi="Arial" w:cs="Arial"/>
          <w:sz w:val="22"/>
          <w:szCs w:val="22"/>
        </w:rPr>
        <w:t>or are prepared to commit or transfer their business to the Bendigo bank.</w:t>
      </w:r>
    </w:p>
    <w:p w:rsidR="00D62CF0" w:rsidRPr="00781627" w:rsidRDefault="00D62CF0" w:rsidP="00D62CF0">
      <w:pPr>
        <w:ind w:left="360"/>
        <w:rPr>
          <w:rFonts w:ascii="Arial" w:hAnsi="Arial" w:cs="Arial"/>
          <w:b/>
          <w:sz w:val="22"/>
          <w:szCs w:val="22"/>
        </w:rPr>
      </w:pPr>
    </w:p>
    <w:p w:rsidR="00D62CF0" w:rsidRPr="00781627" w:rsidRDefault="00D62CF0" w:rsidP="00D62CF0">
      <w:pPr>
        <w:ind w:left="360"/>
        <w:rPr>
          <w:rFonts w:ascii="Arial" w:hAnsi="Arial" w:cs="Arial"/>
          <w:b/>
          <w:sz w:val="22"/>
          <w:szCs w:val="22"/>
        </w:rPr>
      </w:pPr>
      <w:r w:rsidRPr="00781627">
        <w:rPr>
          <w:rFonts w:ascii="Arial" w:hAnsi="Arial" w:cs="Arial"/>
          <w:b/>
          <w:sz w:val="22"/>
          <w:szCs w:val="22"/>
        </w:rPr>
        <w:t>For fur</w:t>
      </w:r>
      <w:r>
        <w:rPr>
          <w:rFonts w:ascii="Arial" w:hAnsi="Arial" w:cs="Arial"/>
          <w:b/>
          <w:sz w:val="22"/>
          <w:szCs w:val="22"/>
        </w:rPr>
        <w:t>ther information please contact:</w:t>
      </w:r>
    </w:p>
    <w:p w:rsidR="00D62CF0" w:rsidRDefault="00D62CF0" w:rsidP="00D62CF0">
      <w:pPr>
        <w:ind w:left="360"/>
        <w:rPr>
          <w:rFonts w:ascii="Arial" w:hAnsi="Arial" w:cs="Arial"/>
          <w:b/>
          <w:sz w:val="22"/>
          <w:szCs w:val="22"/>
        </w:rPr>
      </w:pPr>
      <w:r>
        <w:rPr>
          <w:rFonts w:ascii="Arial" w:hAnsi="Arial" w:cs="Arial"/>
          <w:b/>
          <w:sz w:val="22"/>
          <w:szCs w:val="22"/>
        </w:rPr>
        <w:t>Cobram Community Enterprise Inc</w:t>
      </w:r>
    </w:p>
    <w:p w:rsidR="00D62CF0" w:rsidRDefault="008A403F" w:rsidP="008A403F">
      <w:pPr>
        <w:ind w:left="360"/>
        <w:rPr>
          <w:rFonts w:ascii="Arial" w:hAnsi="Arial" w:cs="Arial"/>
          <w:b/>
          <w:sz w:val="22"/>
          <w:szCs w:val="22"/>
        </w:rPr>
      </w:pPr>
      <w:r>
        <w:rPr>
          <w:rFonts w:ascii="Arial" w:hAnsi="Arial" w:cs="Arial"/>
          <w:b/>
          <w:sz w:val="22"/>
          <w:szCs w:val="22"/>
        </w:rPr>
        <w:t xml:space="preserve">The </w:t>
      </w:r>
      <w:r w:rsidR="00D62CF0">
        <w:rPr>
          <w:rFonts w:ascii="Arial" w:hAnsi="Arial" w:cs="Arial"/>
          <w:b/>
          <w:sz w:val="22"/>
          <w:szCs w:val="22"/>
        </w:rPr>
        <w:t>Secretary</w:t>
      </w:r>
    </w:p>
    <w:p w:rsidR="00D62CF0" w:rsidRDefault="00D62CF0" w:rsidP="00D62CF0">
      <w:pPr>
        <w:ind w:left="360"/>
        <w:rPr>
          <w:rFonts w:ascii="Arial" w:hAnsi="Arial" w:cs="Arial"/>
          <w:b/>
          <w:sz w:val="22"/>
          <w:szCs w:val="22"/>
        </w:rPr>
      </w:pPr>
      <w:r>
        <w:rPr>
          <w:rFonts w:ascii="Arial" w:hAnsi="Arial" w:cs="Arial"/>
          <w:b/>
          <w:sz w:val="22"/>
          <w:szCs w:val="22"/>
        </w:rPr>
        <w:t xml:space="preserve">P.O.Box </w:t>
      </w:r>
      <w:r w:rsidR="00B90C88">
        <w:rPr>
          <w:rFonts w:ascii="Arial" w:hAnsi="Arial" w:cs="Arial"/>
          <w:b/>
          <w:sz w:val="22"/>
          <w:szCs w:val="22"/>
        </w:rPr>
        <w:t>154.</w:t>
      </w:r>
    </w:p>
    <w:p w:rsidR="00B90C88" w:rsidRDefault="00B90C88" w:rsidP="00D62CF0">
      <w:pPr>
        <w:ind w:left="360"/>
        <w:rPr>
          <w:rFonts w:ascii="Arial" w:hAnsi="Arial" w:cs="Arial"/>
          <w:b/>
          <w:sz w:val="22"/>
          <w:szCs w:val="22"/>
        </w:rPr>
      </w:pPr>
      <w:r>
        <w:rPr>
          <w:rFonts w:ascii="Arial" w:hAnsi="Arial" w:cs="Arial"/>
          <w:b/>
          <w:sz w:val="22"/>
          <w:szCs w:val="22"/>
        </w:rPr>
        <w:t>COBRAM   VIC   3644.</w:t>
      </w:r>
    </w:p>
    <w:p w:rsidR="00B90C88" w:rsidRDefault="00B90C88" w:rsidP="00D62CF0">
      <w:pPr>
        <w:ind w:left="360"/>
        <w:rPr>
          <w:rFonts w:ascii="Arial" w:hAnsi="Arial" w:cs="Arial"/>
          <w:b/>
          <w:sz w:val="22"/>
          <w:szCs w:val="22"/>
        </w:rPr>
      </w:pPr>
    </w:p>
    <w:p w:rsidR="00D62CF0" w:rsidRPr="00781627" w:rsidRDefault="00D62CF0" w:rsidP="00D62CF0">
      <w:pPr>
        <w:ind w:left="360"/>
        <w:rPr>
          <w:rFonts w:ascii="Arial" w:hAnsi="Arial" w:cs="Arial"/>
          <w:b/>
          <w:sz w:val="22"/>
          <w:szCs w:val="22"/>
        </w:rPr>
      </w:pPr>
    </w:p>
    <w:p w:rsidR="0043562C" w:rsidRDefault="0043562C"/>
    <w:sectPr w:rsidR="0043562C" w:rsidSect="0043562C">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2273F" w:rsidRDefault="0082273F" w:rsidP="00D62CF0">
      <w:r>
        <w:separator/>
      </w:r>
    </w:p>
  </w:endnote>
  <w:endnote w:type="continuationSeparator" w:id="1">
    <w:p w:rsidR="0082273F" w:rsidRDefault="0082273F" w:rsidP="00D62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2273F" w:rsidRDefault="0082273F" w:rsidP="00D62CF0">
      <w:r>
        <w:separator/>
      </w:r>
    </w:p>
  </w:footnote>
  <w:footnote w:type="continuationSeparator" w:id="1">
    <w:p w:rsidR="0082273F" w:rsidRDefault="0082273F" w:rsidP="00D62CF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2CF0" w:rsidRDefault="00D62CF0">
    <w:pPr>
      <w:pStyle w:val="Header"/>
    </w:pPr>
    <w:r>
      <w:rPr>
        <w:noProof/>
        <w:lang w:val="en-US" w:eastAsia="en-US"/>
      </w:rPr>
      <w:drawing>
        <wp:anchor distT="0" distB="0" distL="114300" distR="114300" simplePos="0" relativeHeight="251658240" behindDoc="1" locked="0" layoutInCell="1" allowOverlap="1">
          <wp:simplePos x="0" y="0"/>
          <wp:positionH relativeFrom="column">
            <wp:posOffset>1681596</wp:posOffset>
          </wp:positionH>
          <wp:positionV relativeFrom="paragraph">
            <wp:posOffset>-318952</wp:posOffset>
          </wp:positionV>
          <wp:extent cx="2154134" cy="724395"/>
          <wp:effectExtent l="19050" t="0" r="0" b="0"/>
          <wp:wrapNone/>
          <wp:docPr id="1" name="Picture 1" descr="Cobram CE Logo-60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m CE Logo-60x20"/>
                  <pic:cNvPicPr>
                    <a:picLocks noChangeAspect="1" noChangeArrowheads="1"/>
                  </pic:cNvPicPr>
                </pic:nvPicPr>
                <pic:blipFill>
                  <a:blip r:embed="rId1"/>
                  <a:srcRect/>
                  <a:stretch>
                    <a:fillRect/>
                  </a:stretch>
                </pic:blipFill>
                <pic:spPr bwMode="auto">
                  <a:xfrm>
                    <a:off x="0" y="0"/>
                    <a:ext cx="2154134" cy="724395"/>
                  </a:xfrm>
                  <a:prstGeom prst="rect">
                    <a:avLst/>
                  </a:prstGeom>
                  <a:noFill/>
                  <a:ln w="9525">
                    <a:noFill/>
                    <a:miter lim="800000"/>
                    <a:headEnd/>
                    <a:tailEnd/>
                  </a:ln>
                </pic:spPr>
              </pic:pic>
            </a:graphicData>
          </a:graphic>
        </wp:anchor>
      </w:drawing>
    </w:r>
  </w:p>
  <w:p w:rsidR="00D62CF0" w:rsidRDefault="00D62CF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3D7F3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7DB3D32"/>
    <w:multiLevelType w:val="multilevel"/>
    <w:tmpl w:val="43E057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7F237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976A59"/>
    <w:multiLevelType w:val="hybridMultilevel"/>
    <w:tmpl w:val="30AE12F0"/>
    <w:lvl w:ilvl="0" w:tplc="29B2E8A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53842639"/>
    <w:multiLevelType w:val="hybridMultilevel"/>
    <w:tmpl w:val="22046FCA"/>
    <w:lvl w:ilvl="0" w:tplc="A1B4FC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5A6C2B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DF678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032A9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D61567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D62CF0"/>
    <w:rsid w:val="001905DD"/>
    <w:rsid w:val="00213ACB"/>
    <w:rsid w:val="00281ACA"/>
    <w:rsid w:val="002B0F67"/>
    <w:rsid w:val="003474B2"/>
    <w:rsid w:val="004057D9"/>
    <w:rsid w:val="0043562C"/>
    <w:rsid w:val="004523F0"/>
    <w:rsid w:val="00471683"/>
    <w:rsid w:val="004853FB"/>
    <w:rsid w:val="00527433"/>
    <w:rsid w:val="0069627C"/>
    <w:rsid w:val="0082273F"/>
    <w:rsid w:val="00862E7E"/>
    <w:rsid w:val="008A403F"/>
    <w:rsid w:val="00A071B6"/>
    <w:rsid w:val="00AC761E"/>
    <w:rsid w:val="00B3194D"/>
    <w:rsid w:val="00B90C88"/>
    <w:rsid w:val="00BE5619"/>
    <w:rsid w:val="00CC353A"/>
    <w:rsid w:val="00CD0C1F"/>
    <w:rsid w:val="00D41F1B"/>
    <w:rsid w:val="00D62CF0"/>
    <w:rsid w:val="00EA51D6"/>
    <w:rsid w:val="00ED7449"/>
    <w:rsid w:val="00FC524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F0"/>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62CF0"/>
    <w:pPr>
      <w:tabs>
        <w:tab w:val="center" w:pos="4680"/>
        <w:tab w:val="right" w:pos="9360"/>
      </w:tabs>
    </w:pPr>
  </w:style>
  <w:style w:type="character" w:customStyle="1" w:styleId="HeaderChar">
    <w:name w:val="Header Char"/>
    <w:basedOn w:val="DefaultParagraphFont"/>
    <w:link w:val="Header"/>
    <w:uiPriority w:val="99"/>
    <w:rsid w:val="00D62CF0"/>
  </w:style>
  <w:style w:type="paragraph" w:styleId="Footer">
    <w:name w:val="footer"/>
    <w:basedOn w:val="Normal"/>
    <w:link w:val="FooterChar"/>
    <w:uiPriority w:val="99"/>
    <w:semiHidden/>
    <w:unhideWhenUsed/>
    <w:rsid w:val="00D62CF0"/>
    <w:pPr>
      <w:tabs>
        <w:tab w:val="center" w:pos="4680"/>
        <w:tab w:val="right" w:pos="9360"/>
      </w:tabs>
    </w:pPr>
  </w:style>
  <w:style w:type="character" w:customStyle="1" w:styleId="FooterChar">
    <w:name w:val="Footer Char"/>
    <w:basedOn w:val="DefaultParagraphFont"/>
    <w:link w:val="Footer"/>
    <w:uiPriority w:val="99"/>
    <w:semiHidden/>
    <w:rsid w:val="00D62CF0"/>
  </w:style>
  <w:style w:type="paragraph" w:styleId="BalloonText">
    <w:name w:val="Balloon Text"/>
    <w:basedOn w:val="Normal"/>
    <w:link w:val="BalloonTextChar"/>
    <w:uiPriority w:val="99"/>
    <w:semiHidden/>
    <w:unhideWhenUsed/>
    <w:rsid w:val="00D62CF0"/>
    <w:rPr>
      <w:rFonts w:ascii="Tahoma" w:hAnsi="Tahoma" w:cs="Tahoma"/>
      <w:sz w:val="16"/>
      <w:szCs w:val="16"/>
    </w:rPr>
  </w:style>
  <w:style w:type="character" w:customStyle="1" w:styleId="BalloonTextChar">
    <w:name w:val="Balloon Text Char"/>
    <w:basedOn w:val="DefaultParagraphFont"/>
    <w:link w:val="BalloonText"/>
    <w:uiPriority w:val="99"/>
    <w:semiHidden/>
    <w:rsid w:val="00D62CF0"/>
    <w:rPr>
      <w:rFonts w:ascii="Tahoma" w:hAnsi="Tahoma" w:cs="Tahoma"/>
      <w:sz w:val="16"/>
      <w:szCs w:val="16"/>
    </w:rPr>
  </w:style>
  <w:style w:type="paragraph" w:styleId="ListParagraph">
    <w:name w:val="List Paragraph"/>
    <w:basedOn w:val="Normal"/>
    <w:uiPriority w:val="34"/>
    <w:qFormat/>
    <w:rsid w:val="00BE5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4747</Characters>
  <Application>Microsoft Word 12.1.0</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Nick White</cp:lastModifiedBy>
  <cp:revision>2</cp:revision>
  <dcterms:created xsi:type="dcterms:W3CDTF">2014-06-04T12:37:00Z</dcterms:created>
  <dcterms:modified xsi:type="dcterms:W3CDTF">2014-06-04T12:37:00Z</dcterms:modified>
</cp:coreProperties>
</file>